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B7E" w:rsidRPr="002150B0" w:rsidRDefault="00B41ED2" w:rsidP="007101DF">
      <w:pPr>
        <w:rPr>
          <w:sz w:val="22"/>
          <w:szCs w:val="22"/>
          <w:lang w:val="en-GB"/>
        </w:rPr>
        <w:sectPr w:rsidR="00485B7E" w:rsidRPr="002150B0" w:rsidSect="00B41ED2">
          <w:headerReference w:type="default" r:id="rId8"/>
          <w:footerReference w:type="default" r:id="rId9"/>
          <w:type w:val="continuous"/>
          <w:pgSz w:w="11906" w:h="16838" w:code="9"/>
          <w:pgMar w:top="529" w:right="964" w:bottom="907" w:left="964" w:header="720" w:footer="323" w:gutter="0"/>
          <w:cols w:space="851"/>
          <w:docGrid w:linePitch="326"/>
        </w:sectPr>
      </w:pPr>
      <w:r>
        <w:rPr>
          <w:noProof/>
          <w:lang w:val="en-GB" w:eastAsia="en-GB"/>
        </w:rPr>
        <w:drawing>
          <wp:anchor distT="0" distB="0" distL="114300" distR="114300" simplePos="0" relativeHeight="251658240" behindDoc="0" locked="0" layoutInCell="1" allowOverlap="1" wp14:anchorId="0FED167E" wp14:editId="36DF4839">
            <wp:simplePos x="0" y="0"/>
            <wp:positionH relativeFrom="margin">
              <wp:posOffset>4558030</wp:posOffset>
            </wp:positionH>
            <wp:positionV relativeFrom="margin">
              <wp:posOffset>-482600</wp:posOffset>
            </wp:positionV>
            <wp:extent cx="2071639" cy="579755"/>
            <wp:effectExtent l="0" t="0" r="5080" b="0"/>
            <wp:wrapSquare wrapText="bothSides"/>
            <wp:docPr id="5" name="Pictur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1639" cy="5797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007BE" w:rsidRPr="00795A5D" w:rsidRDefault="0047284B" w:rsidP="00B41ED2">
      <w:pPr>
        <w:jc w:val="center"/>
        <w:outlineLvl w:val="0"/>
        <w:rPr>
          <w:rFonts w:cs="Arial"/>
          <w:b/>
          <w:sz w:val="22"/>
          <w:szCs w:val="22"/>
          <w:u w:val="single"/>
          <w:lang w:val="en-GB"/>
        </w:rPr>
      </w:pPr>
      <w:r w:rsidRPr="00795A5D">
        <w:rPr>
          <w:rFonts w:cs="Arial"/>
          <w:b/>
          <w:sz w:val="22"/>
          <w:szCs w:val="22"/>
          <w:u w:val="single"/>
          <w:lang w:val="en-GB"/>
        </w:rPr>
        <w:lastRenderedPageBreak/>
        <w:t xml:space="preserve">Modality </w:t>
      </w:r>
      <w:r w:rsidR="007101DF" w:rsidRPr="00795A5D">
        <w:rPr>
          <w:rFonts w:cs="Arial"/>
          <w:b/>
          <w:sz w:val="22"/>
          <w:szCs w:val="22"/>
          <w:u w:val="single"/>
          <w:lang w:val="en-GB"/>
        </w:rPr>
        <w:t>COVID-19</w:t>
      </w:r>
      <w:r w:rsidRPr="00795A5D">
        <w:rPr>
          <w:rFonts w:cs="Arial"/>
          <w:b/>
          <w:sz w:val="22"/>
          <w:szCs w:val="22"/>
          <w:u w:val="single"/>
          <w:lang w:val="en-GB"/>
        </w:rPr>
        <w:t xml:space="preserve"> Risk Assessment Form</w:t>
      </w:r>
      <w:r w:rsidR="00B41ED2" w:rsidRPr="00795A5D">
        <w:rPr>
          <w:rFonts w:cs="Arial"/>
          <w:b/>
          <w:sz w:val="22"/>
          <w:szCs w:val="22"/>
          <w:u w:val="single"/>
          <w:lang w:val="en-GB"/>
        </w:rPr>
        <w:t xml:space="preserve"> For Vulnerable Staff</w:t>
      </w:r>
    </w:p>
    <w:p w:rsidR="00DF3E57" w:rsidRPr="00795A5D" w:rsidRDefault="00DF3E57" w:rsidP="001007BE">
      <w:pPr>
        <w:rPr>
          <w:rFonts w:cs="Arial"/>
          <w:sz w:val="22"/>
          <w:szCs w:val="22"/>
          <w:lang w:val="en-GB"/>
        </w:rPr>
      </w:pPr>
    </w:p>
    <w:p w:rsidR="003E4992" w:rsidRPr="00795A5D" w:rsidRDefault="003E4992" w:rsidP="001007BE">
      <w:pPr>
        <w:rPr>
          <w:rFonts w:cs="Arial"/>
          <w:color w:val="000000"/>
          <w:sz w:val="22"/>
          <w:szCs w:val="22"/>
          <w:shd w:val="clear" w:color="auto" w:fill="FFFFFF"/>
        </w:rPr>
      </w:pPr>
      <w:r w:rsidRPr="00795A5D">
        <w:rPr>
          <w:rFonts w:cs="Arial"/>
          <w:color w:val="000000"/>
          <w:sz w:val="22"/>
          <w:szCs w:val="22"/>
          <w:shd w:val="clear" w:color="auto" w:fill="FFFFFF"/>
        </w:rPr>
        <w:t>All staff are expected to see any patients based on their clinical needs, in accordance with their professional responsibility, unless precluded based on their individual risk assessment.</w:t>
      </w:r>
      <w:r w:rsidR="00217118" w:rsidRPr="00795A5D">
        <w:rPr>
          <w:rFonts w:cs="Arial"/>
          <w:color w:val="000000"/>
          <w:sz w:val="22"/>
          <w:szCs w:val="22"/>
          <w:shd w:val="clear" w:color="auto" w:fill="FFFFFF"/>
        </w:rPr>
        <w:t xml:space="preserve"> Based on National guidance received on 16.03.20 we are required to introduce </w:t>
      </w:r>
      <w:r w:rsidR="00930FB1" w:rsidRPr="00795A5D">
        <w:rPr>
          <w:rFonts w:cs="Arial"/>
          <w:color w:val="000000"/>
          <w:sz w:val="22"/>
          <w:szCs w:val="22"/>
          <w:shd w:val="clear" w:color="auto" w:fill="FFFFFF"/>
        </w:rPr>
        <w:t xml:space="preserve">social distancing measures in </w:t>
      </w:r>
      <w:r w:rsidR="00217118" w:rsidRPr="00795A5D">
        <w:rPr>
          <w:rFonts w:cs="Arial"/>
          <w:color w:val="000000"/>
          <w:sz w:val="22"/>
          <w:szCs w:val="22"/>
          <w:shd w:val="clear" w:color="auto" w:fill="FFFFFF"/>
        </w:rPr>
        <w:t>order to reduce the transmission of coronavirus (COVID-19)</w:t>
      </w:r>
      <w:r w:rsidR="00930FB1" w:rsidRPr="00795A5D">
        <w:rPr>
          <w:rFonts w:cs="Arial"/>
          <w:color w:val="000000"/>
          <w:sz w:val="22"/>
          <w:szCs w:val="22"/>
          <w:shd w:val="clear" w:color="auto" w:fill="FFFFFF"/>
        </w:rPr>
        <w:t xml:space="preserve"> between people</w:t>
      </w:r>
      <w:r w:rsidR="00217118" w:rsidRPr="00795A5D">
        <w:rPr>
          <w:rFonts w:cs="Arial"/>
          <w:color w:val="000000"/>
          <w:sz w:val="22"/>
          <w:szCs w:val="22"/>
          <w:shd w:val="clear" w:color="auto" w:fill="FFFFFF"/>
        </w:rPr>
        <w:t>.</w:t>
      </w:r>
    </w:p>
    <w:p w:rsidR="007D4114" w:rsidRDefault="007D4114" w:rsidP="001007BE">
      <w:pPr>
        <w:rPr>
          <w:rFonts w:cs="Arial"/>
          <w:b/>
          <w:color w:val="FF0000"/>
          <w:sz w:val="22"/>
          <w:szCs w:val="22"/>
          <w:lang w:val="en-GB"/>
        </w:rPr>
      </w:pPr>
    </w:p>
    <w:p w:rsidR="007D4114" w:rsidRPr="007B7530" w:rsidRDefault="007D4114" w:rsidP="001007BE">
      <w:pPr>
        <w:rPr>
          <w:rFonts w:cs="Arial"/>
          <w:i/>
          <w:sz w:val="22"/>
          <w:szCs w:val="22"/>
          <w:u w:val="single"/>
          <w:lang w:val="en-GB"/>
        </w:rPr>
      </w:pPr>
      <w:r w:rsidRPr="007B7530">
        <w:rPr>
          <w:rFonts w:cs="Arial"/>
          <w:i/>
          <w:sz w:val="22"/>
          <w:szCs w:val="22"/>
          <w:u w:val="single"/>
          <w:lang w:val="en-GB"/>
        </w:rPr>
        <w:t xml:space="preserve">Social Distancing measures: </w:t>
      </w:r>
    </w:p>
    <w:p w:rsidR="00930FB1" w:rsidRPr="007B7530" w:rsidRDefault="007D4114" w:rsidP="001007BE">
      <w:pPr>
        <w:pStyle w:val="ListParagraph"/>
        <w:numPr>
          <w:ilvl w:val="0"/>
          <w:numId w:val="9"/>
        </w:numPr>
        <w:rPr>
          <w:rFonts w:cs="Arial"/>
          <w:i/>
          <w:sz w:val="22"/>
          <w:szCs w:val="22"/>
          <w:lang w:val="en-GB"/>
        </w:rPr>
      </w:pPr>
      <w:r w:rsidRPr="007B7530">
        <w:rPr>
          <w:rFonts w:cs="Arial"/>
          <w:i/>
          <w:sz w:val="22"/>
          <w:szCs w:val="22"/>
          <w:lang w:val="en-GB"/>
        </w:rPr>
        <w:t>Avoid contact with someone who is displaying symptoms of coronavirus (COVID-19). These symptoms include high temperature and/or new and continuous cough;</w:t>
      </w:r>
    </w:p>
    <w:p w:rsidR="007D4114" w:rsidRPr="007B7530" w:rsidRDefault="007D4114" w:rsidP="001007BE">
      <w:pPr>
        <w:pStyle w:val="ListParagraph"/>
        <w:numPr>
          <w:ilvl w:val="0"/>
          <w:numId w:val="9"/>
        </w:numPr>
        <w:rPr>
          <w:rFonts w:cs="Arial"/>
          <w:i/>
          <w:sz w:val="22"/>
          <w:szCs w:val="22"/>
          <w:lang w:val="en-GB"/>
        </w:rPr>
      </w:pPr>
      <w:r w:rsidRPr="007B7530">
        <w:rPr>
          <w:rFonts w:cs="Arial"/>
          <w:i/>
          <w:sz w:val="22"/>
          <w:szCs w:val="22"/>
          <w:lang w:val="en-GB"/>
        </w:rPr>
        <w:t>Avoid non-essential use of public transport, varying your travel times to avoid rush hour, when possible; Work from home, where possible.</w:t>
      </w:r>
    </w:p>
    <w:p w:rsidR="00930FB1" w:rsidRPr="007B7530" w:rsidRDefault="00930FB1" w:rsidP="00930FB1">
      <w:pPr>
        <w:pStyle w:val="ListParagraph"/>
        <w:numPr>
          <w:ilvl w:val="0"/>
          <w:numId w:val="9"/>
        </w:numPr>
        <w:rPr>
          <w:rFonts w:cs="Arial"/>
          <w:i/>
          <w:sz w:val="22"/>
          <w:szCs w:val="22"/>
          <w:lang w:val="en-GB"/>
        </w:rPr>
      </w:pPr>
      <w:r w:rsidRPr="007B7530">
        <w:rPr>
          <w:rFonts w:cs="Arial"/>
          <w:i/>
          <w:sz w:val="22"/>
          <w:szCs w:val="22"/>
          <w:lang w:val="en-GB"/>
        </w:rPr>
        <w:t>Avoid large gatherings, and gatherings in smaller public spaces such as pubs, cinemas, restaurants, theatres, bars, clubs</w:t>
      </w:r>
      <w:r w:rsidRPr="007B7530">
        <w:rPr>
          <w:rFonts w:cs="Arial"/>
          <w:i/>
          <w:sz w:val="22"/>
          <w:szCs w:val="22"/>
          <w:lang w:val="en-GB"/>
        </w:rPr>
        <w:t>.</w:t>
      </w:r>
    </w:p>
    <w:p w:rsidR="00930FB1" w:rsidRPr="007B7530" w:rsidRDefault="00930FB1" w:rsidP="00930FB1">
      <w:pPr>
        <w:pStyle w:val="ListParagraph"/>
        <w:numPr>
          <w:ilvl w:val="0"/>
          <w:numId w:val="9"/>
        </w:numPr>
        <w:rPr>
          <w:rFonts w:cs="Arial"/>
          <w:i/>
          <w:sz w:val="22"/>
          <w:szCs w:val="22"/>
          <w:lang w:val="en-GB"/>
        </w:rPr>
      </w:pPr>
      <w:r w:rsidRPr="007B7530">
        <w:rPr>
          <w:rFonts w:cs="Arial"/>
          <w:i/>
          <w:sz w:val="22"/>
          <w:szCs w:val="22"/>
          <w:lang w:val="en-GB"/>
        </w:rPr>
        <w:t>Avoid gatherings with friends and family. Keep in touch using remote technology such as ph</w:t>
      </w:r>
      <w:r w:rsidRPr="007B7530">
        <w:rPr>
          <w:rFonts w:cs="Arial"/>
          <w:i/>
          <w:sz w:val="22"/>
          <w:szCs w:val="22"/>
          <w:lang w:val="en-GB"/>
        </w:rPr>
        <w:t>one, internet, and social media.</w:t>
      </w:r>
    </w:p>
    <w:p w:rsidR="00930FB1" w:rsidRDefault="00930FB1" w:rsidP="00930FB1">
      <w:pPr>
        <w:pStyle w:val="ListParagraph"/>
        <w:numPr>
          <w:ilvl w:val="0"/>
          <w:numId w:val="9"/>
        </w:numPr>
        <w:rPr>
          <w:rFonts w:cs="Arial"/>
          <w:i/>
          <w:sz w:val="22"/>
          <w:szCs w:val="22"/>
          <w:lang w:val="en-GB"/>
        </w:rPr>
      </w:pPr>
      <w:r w:rsidRPr="007B7530">
        <w:rPr>
          <w:rFonts w:cs="Arial"/>
          <w:i/>
          <w:sz w:val="22"/>
          <w:szCs w:val="22"/>
          <w:lang w:val="en-GB"/>
        </w:rPr>
        <w:t>Use telephone or online services to contact your</w:t>
      </w:r>
      <w:r w:rsidRPr="007B7530">
        <w:rPr>
          <w:rFonts w:cs="Arial"/>
          <w:i/>
          <w:sz w:val="22"/>
          <w:szCs w:val="22"/>
          <w:lang w:val="en-GB"/>
        </w:rPr>
        <w:t xml:space="preserve"> GP or other essential services.</w:t>
      </w:r>
    </w:p>
    <w:p w:rsidR="00B80C4A" w:rsidRDefault="00B80C4A" w:rsidP="00B80C4A">
      <w:pPr>
        <w:rPr>
          <w:rFonts w:cs="Arial"/>
          <w:i/>
          <w:sz w:val="22"/>
          <w:szCs w:val="22"/>
          <w:lang w:val="en-GB"/>
        </w:rPr>
      </w:pPr>
    </w:p>
    <w:p w:rsidR="00B80C4A" w:rsidRDefault="00B80C4A" w:rsidP="00B80C4A">
      <w:pPr>
        <w:rPr>
          <w:rFonts w:cs="Arial"/>
          <w:b/>
          <w:color w:val="FF0000"/>
          <w:sz w:val="22"/>
          <w:szCs w:val="22"/>
          <w:lang w:val="en-GB"/>
        </w:rPr>
      </w:pPr>
      <w:r>
        <w:rPr>
          <w:rFonts w:cs="Arial"/>
          <w:b/>
          <w:color w:val="FF0000"/>
          <w:sz w:val="22"/>
          <w:szCs w:val="22"/>
          <w:lang w:val="en-GB"/>
        </w:rPr>
        <w:t xml:space="preserve">This assessment is to be completed </w:t>
      </w:r>
      <w:r w:rsidR="00C85505">
        <w:rPr>
          <w:rFonts w:cs="Arial"/>
          <w:b/>
          <w:color w:val="FF0000"/>
          <w:sz w:val="22"/>
          <w:szCs w:val="22"/>
          <w:lang w:val="en-GB"/>
        </w:rPr>
        <w:t>for</w:t>
      </w:r>
      <w:r w:rsidR="00274CC4">
        <w:rPr>
          <w:rFonts w:cs="Arial"/>
          <w:b/>
          <w:color w:val="FF0000"/>
          <w:sz w:val="22"/>
          <w:szCs w:val="22"/>
          <w:lang w:val="en-GB"/>
        </w:rPr>
        <w:t xml:space="preserve"> </w:t>
      </w:r>
      <w:r w:rsidR="0003016B">
        <w:rPr>
          <w:rFonts w:cs="Arial"/>
          <w:b/>
          <w:color w:val="FF0000"/>
          <w:sz w:val="22"/>
          <w:szCs w:val="22"/>
          <w:lang w:val="en-GB"/>
        </w:rPr>
        <w:t xml:space="preserve">all </w:t>
      </w:r>
      <w:r>
        <w:rPr>
          <w:rFonts w:cs="Arial"/>
          <w:b/>
          <w:color w:val="FF0000"/>
          <w:sz w:val="22"/>
          <w:szCs w:val="22"/>
          <w:lang w:val="en-GB"/>
        </w:rPr>
        <w:t>staff who feel they are at increased risk of severe illness from COVID-19; who need to be particularly stringent in following social distancing measures.</w:t>
      </w:r>
    </w:p>
    <w:p w:rsidR="001007BE" w:rsidRPr="00B74EF2" w:rsidRDefault="001007BE" w:rsidP="001007BE">
      <w:pPr>
        <w:rPr>
          <w:rFonts w:cs="Arial"/>
          <w:b/>
          <w:sz w:val="22"/>
          <w:szCs w:val="22"/>
          <w:lang w:val="en-GB"/>
        </w:rPr>
      </w:pPr>
    </w:p>
    <w:tbl>
      <w:tblPr>
        <w:tblW w:w="100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14"/>
        <w:gridCol w:w="7292"/>
      </w:tblGrid>
      <w:tr w:rsidR="001007BE" w:rsidRPr="00B74EF2" w:rsidTr="0006516F">
        <w:trPr>
          <w:jc w:val="center"/>
        </w:trPr>
        <w:tc>
          <w:tcPr>
            <w:tcW w:w="2714" w:type="dxa"/>
            <w:shd w:val="clear" w:color="auto" w:fill="E0E0E0"/>
          </w:tcPr>
          <w:p w:rsidR="001007BE" w:rsidRPr="00B74EF2" w:rsidRDefault="001007BE" w:rsidP="0006516F">
            <w:pPr>
              <w:rPr>
                <w:rFonts w:cs="Arial"/>
                <w:sz w:val="22"/>
                <w:szCs w:val="22"/>
                <w:lang w:val="en-GB"/>
              </w:rPr>
            </w:pPr>
            <w:r w:rsidRPr="00B74EF2">
              <w:rPr>
                <w:rFonts w:cs="Arial"/>
                <w:sz w:val="22"/>
                <w:szCs w:val="22"/>
                <w:lang w:val="en-GB"/>
              </w:rPr>
              <w:t>Name</w:t>
            </w:r>
          </w:p>
        </w:tc>
        <w:tc>
          <w:tcPr>
            <w:tcW w:w="7292" w:type="dxa"/>
          </w:tcPr>
          <w:p w:rsidR="001007BE" w:rsidRPr="00B74EF2" w:rsidRDefault="001007BE" w:rsidP="0006516F">
            <w:pPr>
              <w:rPr>
                <w:rFonts w:cs="Arial"/>
                <w:sz w:val="22"/>
                <w:szCs w:val="22"/>
                <w:lang w:val="en-GB"/>
              </w:rPr>
            </w:pPr>
          </w:p>
        </w:tc>
      </w:tr>
      <w:tr w:rsidR="001007BE" w:rsidRPr="00B74EF2" w:rsidTr="0006516F">
        <w:trPr>
          <w:jc w:val="center"/>
        </w:trPr>
        <w:tc>
          <w:tcPr>
            <w:tcW w:w="2714" w:type="dxa"/>
            <w:shd w:val="clear" w:color="auto" w:fill="E0E0E0"/>
          </w:tcPr>
          <w:p w:rsidR="001007BE" w:rsidRPr="00B74EF2" w:rsidRDefault="001007BE" w:rsidP="0006516F">
            <w:pPr>
              <w:rPr>
                <w:rFonts w:cs="Arial"/>
                <w:sz w:val="22"/>
                <w:szCs w:val="22"/>
                <w:lang w:val="en-GB"/>
              </w:rPr>
            </w:pPr>
            <w:r w:rsidRPr="00B74EF2">
              <w:rPr>
                <w:rFonts w:cs="Arial"/>
                <w:sz w:val="22"/>
                <w:szCs w:val="22"/>
                <w:lang w:val="en-GB"/>
              </w:rPr>
              <w:t>Job title</w:t>
            </w:r>
          </w:p>
        </w:tc>
        <w:tc>
          <w:tcPr>
            <w:tcW w:w="7292" w:type="dxa"/>
          </w:tcPr>
          <w:p w:rsidR="001007BE" w:rsidRPr="00B74EF2" w:rsidRDefault="001007BE" w:rsidP="0006516F">
            <w:pPr>
              <w:rPr>
                <w:rFonts w:cs="Arial"/>
                <w:sz w:val="22"/>
                <w:szCs w:val="22"/>
                <w:lang w:val="en-GB"/>
              </w:rPr>
            </w:pPr>
          </w:p>
        </w:tc>
      </w:tr>
      <w:tr w:rsidR="001007BE" w:rsidRPr="00B74EF2" w:rsidTr="0006516F">
        <w:trPr>
          <w:jc w:val="center"/>
        </w:trPr>
        <w:tc>
          <w:tcPr>
            <w:tcW w:w="2714" w:type="dxa"/>
            <w:tcBorders>
              <w:bottom w:val="single" w:sz="4" w:space="0" w:color="auto"/>
            </w:tcBorders>
            <w:shd w:val="clear" w:color="auto" w:fill="E0E0E0"/>
          </w:tcPr>
          <w:p w:rsidR="001007BE" w:rsidRPr="00B74EF2" w:rsidRDefault="003C1326" w:rsidP="0006516F">
            <w:pPr>
              <w:rPr>
                <w:rFonts w:cs="Arial"/>
                <w:sz w:val="22"/>
                <w:szCs w:val="22"/>
                <w:lang w:val="en-GB"/>
              </w:rPr>
            </w:pPr>
            <w:r>
              <w:rPr>
                <w:rFonts w:cs="Arial"/>
                <w:sz w:val="22"/>
                <w:szCs w:val="22"/>
                <w:lang w:val="en-GB"/>
              </w:rPr>
              <w:t>Practice</w:t>
            </w:r>
          </w:p>
        </w:tc>
        <w:tc>
          <w:tcPr>
            <w:tcW w:w="7292" w:type="dxa"/>
            <w:tcBorders>
              <w:bottom w:val="single" w:sz="4" w:space="0" w:color="auto"/>
            </w:tcBorders>
          </w:tcPr>
          <w:p w:rsidR="001007BE" w:rsidRPr="00B74EF2" w:rsidRDefault="001007BE" w:rsidP="0006516F">
            <w:pPr>
              <w:rPr>
                <w:rFonts w:cs="Arial"/>
                <w:sz w:val="22"/>
                <w:szCs w:val="22"/>
                <w:lang w:val="en-GB"/>
              </w:rPr>
            </w:pPr>
          </w:p>
        </w:tc>
      </w:tr>
      <w:tr w:rsidR="001007BE" w:rsidRPr="00B74EF2" w:rsidTr="0006516F">
        <w:trPr>
          <w:jc w:val="center"/>
        </w:trPr>
        <w:tc>
          <w:tcPr>
            <w:tcW w:w="2714" w:type="dxa"/>
            <w:tcBorders>
              <w:bottom w:val="single" w:sz="4" w:space="0" w:color="auto"/>
            </w:tcBorders>
            <w:shd w:val="clear" w:color="auto" w:fill="E0E0E0"/>
          </w:tcPr>
          <w:p w:rsidR="001007BE" w:rsidRPr="00B74EF2" w:rsidRDefault="001007BE" w:rsidP="0006516F">
            <w:pPr>
              <w:rPr>
                <w:rFonts w:cs="Arial"/>
                <w:sz w:val="22"/>
                <w:szCs w:val="22"/>
                <w:lang w:val="en-GB"/>
              </w:rPr>
            </w:pPr>
            <w:r w:rsidRPr="00B74EF2">
              <w:rPr>
                <w:rFonts w:cs="Arial"/>
                <w:sz w:val="22"/>
                <w:szCs w:val="22"/>
                <w:lang w:val="en-GB"/>
              </w:rPr>
              <w:t>Location</w:t>
            </w:r>
          </w:p>
        </w:tc>
        <w:tc>
          <w:tcPr>
            <w:tcW w:w="7292" w:type="dxa"/>
            <w:tcBorders>
              <w:bottom w:val="single" w:sz="4" w:space="0" w:color="auto"/>
            </w:tcBorders>
          </w:tcPr>
          <w:p w:rsidR="001007BE" w:rsidRPr="00B74EF2" w:rsidRDefault="001007BE" w:rsidP="0006516F">
            <w:pPr>
              <w:rPr>
                <w:rFonts w:cs="Arial"/>
                <w:sz w:val="22"/>
                <w:szCs w:val="22"/>
                <w:lang w:val="en-GB"/>
              </w:rPr>
            </w:pPr>
          </w:p>
        </w:tc>
      </w:tr>
    </w:tbl>
    <w:p w:rsidR="001007BE" w:rsidRPr="00B74EF2" w:rsidRDefault="001007BE" w:rsidP="001007BE">
      <w:pPr>
        <w:tabs>
          <w:tab w:val="left" w:pos="567"/>
        </w:tabs>
        <w:jc w:val="both"/>
        <w:rPr>
          <w:rFonts w:cs="Arial"/>
          <w:b/>
          <w:sz w:val="22"/>
          <w:szCs w:val="22"/>
          <w:lang w:val="en-GB"/>
        </w:rPr>
      </w:pPr>
    </w:p>
    <w:p w:rsidR="00B41ED2" w:rsidRDefault="001007BE" w:rsidP="00B41ED2">
      <w:pPr>
        <w:numPr>
          <w:ilvl w:val="0"/>
          <w:numId w:val="1"/>
        </w:numPr>
        <w:tabs>
          <w:tab w:val="clear" w:pos="720"/>
          <w:tab w:val="num" w:pos="-426"/>
          <w:tab w:val="left" w:pos="567"/>
        </w:tabs>
        <w:ind w:left="0" w:firstLine="0"/>
        <w:jc w:val="both"/>
        <w:rPr>
          <w:rFonts w:cs="Arial"/>
          <w:sz w:val="22"/>
          <w:szCs w:val="22"/>
          <w:lang w:val="en-GB"/>
        </w:rPr>
      </w:pPr>
      <w:r w:rsidRPr="00B74EF2">
        <w:rPr>
          <w:rFonts w:cs="Arial"/>
          <w:b/>
          <w:sz w:val="22"/>
          <w:szCs w:val="22"/>
          <w:lang w:val="en-GB"/>
        </w:rPr>
        <w:t>Assessing t</w:t>
      </w:r>
      <w:r w:rsidR="007101DF">
        <w:rPr>
          <w:rFonts w:cs="Arial"/>
          <w:b/>
          <w:sz w:val="22"/>
          <w:szCs w:val="22"/>
          <w:lang w:val="en-GB"/>
        </w:rPr>
        <w:t>he member of staff</w:t>
      </w:r>
    </w:p>
    <w:p w:rsidR="00B41ED2" w:rsidRPr="00B41ED2" w:rsidRDefault="00B41ED2" w:rsidP="00B41ED2">
      <w:pPr>
        <w:tabs>
          <w:tab w:val="left" w:pos="567"/>
        </w:tabs>
        <w:jc w:val="both"/>
        <w:rPr>
          <w:rFonts w:cs="Arial"/>
          <w:sz w:val="22"/>
          <w:szCs w:val="22"/>
          <w:lang w:val="en-GB"/>
        </w:rPr>
      </w:pPr>
    </w:p>
    <w:tbl>
      <w:tblPr>
        <w:tblW w:w="100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63"/>
        <w:gridCol w:w="1134"/>
        <w:gridCol w:w="3349"/>
      </w:tblGrid>
      <w:tr w:rsidR="001007BE" w:rsidRPr="00B74EF2" w:rsidTr="007101DF">
        <w:trPr>
          <w:jc w:val="center"/>
        </w:trPr>
        <w:tc>
          <w:tcPr>
            <w:tcW w:w="5563" w:type="dxa"/>
            <w:shd w:val="clear" w:color="auto" w:fill="E0E0E0"/>
          </w:tcPr>
          <w:p w:rsidR="001007BE" w:rsidRPr="00B74EF2" w:rsidRDefault="001007BE" w:rsidP="0006516F">
            <w:pPr>
              <w:tabs>
                <w:tab w:val="left" w:pos="567"/>
              </w:tabs>
              <w:jc w:val="both"/>
              <w:rPr>
                <w:rFonts w:cs="Arial"/>
                <w:b/>
                <w:sz w:val="22"/>
                <w:szCs w:val="22"/>
                <w:lang w:val="en-GB"/>
              </w:rPr>
            </w:pPr>
            <w:r w:rsidRPr="00B74EF2">
              <w:rPr>
                <w:rFonts w:cs="Arial"/>
                <w:b/>
                <w:sz w:val="22"/>
                <w:szCs w:val="22"/>
                <w:lang w:val="en-GB"/>
              </w:rPr>
              <w:t>Criteria</w:t>
            </w:r>
          </w:p>
        </w:tc>
        <w:tc>
          <w:tcPr>
            <w:tcW w:w="1134" w:type="dxa"/>
            <w:shd w:val="clear" w:color="auto" w:fill="E0E0E0"/>
          </w:tcPr>
          <w:p w:rsidR="001007BE" w:rsidRPr="00B74EF2" w:rsidRDefault="001007BE" w:rsidP="0006516F">
            <w:pPr>
              <w:tabs>
                <w:tab w:val="left" w:pos="567"/>
              </w:tabs>
              <w:jc w:val="center"/>
              <w:rPr>
                <w:rFonts w:cs="Arial"/>
                <w:b/>
                <w:sz w:val="22"/>
                <w:szCs w:val="22"/>
                <w:lang w:val="en-GB"/>
              </w:rPr>
            </w:pPr>
            <w:r w:rsidRPr="00B74EF2">
              <w:rPr>
                <w:rFonts w:cs="Arial"/>
                <w:b/>
                <w:sz w:val="22"/>
                <w:szCs w:val="22"/>
                <w:lang w:val="en-GB"/>
              </w:rPr>
              <w:t>Yes / No</w:t>
            </w:r>
          </w:p>
        </w:tc>
        <w:tc>
          <w:tcPr>
            <w:tcW w:w="3349" w:type="dxa"/>
            <w:shd w:val="clear" w:color="auto" w:fill="E0E0E0"/>
          </w:tcPr>
          <w:p w:rsidR="001007BE" w:rsidRPr="00B74EF2" w:rsidRDefault="001007BE" w:rsidP="0006516F">
            <w:pPr>
              <w:tabs>
                <w:tab w:val="left" w:pos="567"/>
              </w:tabs>
              <w:jc w:val="both"/>
              <w:rPr>
                <w:rFonts w:cs="Arial"/>
                <w:b/>
                <w:sz w:val="22"/>
                <w:szCs w:val="22"/>
                <w:lang w:val="en-GB"/>
              </w:rPr>
            </w:pPr>
            <w:r w:rsidRPr="00B74EF2">
              <w:rPr>
                <w:rFonts w:cs="Arial"/>
                <w:b/>
                <w:sz w:val="22"/>
                <w:szCs w:val="22"/>
                <w:lang w:val="en-GB"/>
              </w:rPr>
              <w:t>Details</w:t>
            </w:r>
            <w:r w:rsidR="007101DF">
              <w:rPr>
                <w:rFonts w:cs="Arial"/>
                <w:b/>
                <w:sz w:val="22"/>
                <w:szCs w:val="22"/>
                <w:lang w:val="en-GB"/>
              </w:rPr>
              <w:t xml:space="preserve"> if applicable</w:t>
            </w:r>
          </w:p>
        </w:tc>
      </w:tr>
      <w:tr w:rsidR="007101DF" w:rsidRPr="00B74EF2" w:rsidTr="007101DF">
        <w:trPr>
          <w:jc w:val="center"/>
        </w:trPr>
        <w:tc>
          <w:tcPr>
            <w:tcW w:w="5563" w:type="dxa"/>
          </w:tcPr>
          <w:p w:rsidR="007101DF" w:rsidRPr="00013095" w:rsidRDefault="007101DF" w:rsidP="0006516F">
            <w:pPr>
              <w:tabs>
                <w:tab w:val="left" w:pos="567"/>
              </w:tabs>
              <w:rPr>
                <w:rFonts w:cs="Arial"/>
                <w:sz w:val="22"/>
                <w:szCs w:val="22"/>
                <w:lang w:val="en-GB"/>
              </w:rPr>
            </w:pPr>
            <w:r w:rsidRPr="00013095">
              <w:rPr>
                <w:rFonts w:cs="Arial"/>
                <w:sz w:val="22"/>
                <w:szCs w:val="22"/>
                <w:lang w:val="en-GB"/>
              </w:rPr>
              <w:t>Are you currently pregnant?</w:t>
            </w:r>
          </w:p>
        </w:tc>
        <w:tc>
          <w:tcPr>
            <w:tcW w:w="1134" w:type="dxa"/>
          </w:tcPr>
          <w:p w:rsidR="007101DF" w:rsidRPr="00B74EF2" w:rsidRDefault="007101DF" w:rsidP="0006516F">
            <w:pPr>
              <w:tabs>
                <w:tab w:val="left" w:pos="567"/>
              </w:tabs>
              <w:jc w:val="both"/>
              <w:rPr>
                <w:rFonts w:cs="Arial"/>
                <w:sz w:val="22"/>
                <w:szCs w:val="22"/>
                <w:lang w:val="en-GB"/>
              </w:rPr>
            </w:pPr>
          </w:p>
        </w:tc>
        <w:tc>
          <w:tcPr>
            <w:tcW w:w="3349" w:type="dxa"/>
          </w:tcPr>
          <w:p w:rsidR="007101DF" w:rsidRPr="00B74EF2" w:rsidRDefault="007101DF" w:rsidP="0006516F">
            <w:pPr>
              <w:tabs>
                <w:tab w:val="left" w:pos="567"/>
              </w:tabs>
              <w:jc w:val="both"/>
              <w:rPr>
                <w:rFonts w:cs="Arial"/>
                <w:sz w:val="22"/>
                <w:szCs w:val="22"/>
                <w:lang w:val="en-GB"/>
              </w:rPr>
            </w:pPr>
          </w:p>
        </w:tc>
      </w:tr>
      <w:tr w:rsidR="00013095" w:rsidRPr="00B74EF2" w:rsidTr="007101DF">
        <w:trPr>
          <w:jc w:val="center"/>
        </w:trPr>
        <w:tc>
          <w:tcPr>
            <w:tcW w:w="5563" w:type="dxa"/>
          </w:tcPr>
          <w:p w:rsidR="00013095" w:rsidRPr="00013095" w:rsidRDefault="00013095" w:rsidP="007101DF">
            <w:pPr>
              <w:spacing w:before="100" w:beforeAutospacing="1" w:after="100" w:afterAutospacing="1"/>
              <w:rPr>
                <w:color w:val="000000"/>
                <w:sz w:val="22"/>
                <w:szCs w:val="22"/>
              </w:rPr>
            </w:pPr>
            <w:r w:rsidRPr="00013095">
              <w:rPr>
                <w:color w:val="000000"/>
                <w:sz w:val="22"/>
                <w:szCs w:val="22"/>
              </w:rPr>
              <w:t>Are you aged 70 or older (regardless of medical conditions)</w:t>
            </w:r>
          </w:p>
        </w:tc>
        <w:tc>
          <w:tcPr>
            <w:tcW w:w="1134" w:type="dxa"/>
          </w:tcPr>
          <w:p w:rsidR="00013095" w:rsidRPr="00B74EF2" w:rsidRDefault="00013095" w:rsidP="0006516F">
            <w:pPr>
              <w:tabs>
                <w:tab w:val="left" w:pos="567"/>
              </w:tabs>
              <w:jc w:val="both"/>
              <w:rPr>
                <w:rFonts w:cs="Arial"/>
                <w:sz w:val="22"/>
                <w:szCs w:val="22"/>
                <w:lang w:val="en-GB"/>
              </w:rPr>
            </w:pPr>
          </w:p>
        </w:tc>
        <w:tc>
          <w:tcPr>
            <w:tcW w:w="3349" w:type="dxa"/>
          </w:tcPr>
          <w:p w:rsidR="00013095" w:rsidRPr="00B74EF2" w:rsidRDefault="00013095" w:rsidP="0006516F">
            <w:pPr>
              <w:tabs>
                <w:tab w:val="left" w:pos="567"/>
              </w:tabs>
              <w:jc w:val="both"/>
              <w:rPr>
                <w:rFonts w:cs="Arial"/>
                <w:sz w:val="22"/>
                <w:szCs w:val="22"/>
                <w:lang w:val="en-GB"/>
              </w:rPr>
            </w:pPr>
          </w:p>
        </w:tc>
      </w:tr>
      <w:tr w:rsidR="00013095" w:rsidRPr="00B74EF2" w:rsidTr="007101DF">
        <w:trPr>
          <w:jc w:val="center"/>
        </w:trPr>
        <w:tc>
          <w:tcPr>
            <w:tcW w:w="5563" w:type="dxa"/>
          </w:tcPr>
          <w:p w:rsidR="00013095" w:rsidRPr="00013095" w:rsidRDefault="00013095" w:rsidP="00013095">
            <w:pPr>
              <w:spacing w:before="100" w:beforeAutospacing="1" w:after="100" w:afterAutospacing="1"/>
              <w:rPr>
                <w:color w:val="000000"/>
                <w:sz w:val="22"/>
                <w:szCs w:val="22"/>
              </w:rPr>
            </w:pPr>
            <w:r w:rsidRPr="00013095">
              <w:rPr>
                <w:color w:val="000000"/>
                <w:sz w:val="22"/>
                <w:szCs w:val="22"/>
              </w:rPr>
              <w:t>Are you under 70 with an underlying health condition listed below (i</w:t>
            </w:r>
            <w:r w:rsidR="00E307EE">
              <w:rPr>
                <w:color w:val="000000"/>
                <w:sz w:val="22"/>
                <w:szCs w:val="22"/>
              </w:rPr>
              <w:t>.e.</w:t>
            </w:r>
            <w:r w:rsidRPr="00013095">
              <w:rPr>
                <w:color w:val="000000"/>
                <w:sz w:val="22"/>
                <w:szCs w:val="22"/>
              </w:rPr>
              <w:t xml:space="preserve"> anyone instructed to get a flu jab as an adult </w:t>
            </w:r>
            <w:r w:rsidRPr="00013095">
              <w:rPr>
                <w:color w:val="000000"/>
                <w:sz w:val="22"/>
                <w:szCs w:val="22"/>
              </w:rPr>
              <w:t>chronic (long-term) respiratory diseases, such as asthma, chronic obstructive pulmonary disease (COPD), emphysema or bronchitis</w:t>
            </w:r>
          </w:p>
          <w:p w:rsidR="00013095" w:rsidRPr="00013095" w:rsidRDefault="00013095" w:rsidP="00013095">
            <w:pPr>
              <w:pStyle w:val="ListParagraph"/>
              <w:numPr>
                <w:ilvl w:val="0"/>
                <w:numId w:val="7"/>
              </w:numPr>
              <w:spacing w:before="100" w:beforeAutospacing="1" w:after="100" w:afterAutospacing="1"/>
              <w:rPr>
                <w:color w:val="000000"/>
                <w:sz w:val="22"/>
                <w:szCs w:val="22"/>
              </w:rPr>
            </w:pPr>
            <w:r w:rsidRPr="00013095">
              <w:rPr>
                <w:color w:val="000000"/>
                <w:sz w:val="22"/>
                <w:szCs w:val="22"/>
              </w:rPr>
              <w:t>C</w:t>
            </w:r>
            <w:r w:rsidRPr="00013095">
              <w:rPr>
                <w:color w:val="000000"/>
                <w:sz w:val="22"/>
                <w:szCs w:val="22"/>
              </w:rPr>
              <w:t>hronic heart disease, such as heart failure</w:t>
            </w:r>
          </w:p>
          <w:p w:rsidR="00013095" w:rsidRPr="00013095" w:rsidRDefault="00013095" w:rsidP="00013095">
            <w:pPr>
              <w:pStyle w:val="ListParagraph"/>
              <w:numPr>
                <w:ilvl w:val="0"/>
                <w:numId w:val="7"/>
              </w:numPr>
              <w:spacing w:before="100" w:beforeAutospacing="1" w:after="100" w:afterAutospacing="1"/>
              <w:rPr>
                <w:color w:val="000000"/>
                <w:sz w:val="22"/>
                <w:szCs w:val="22"/>
              </w:rPr>
            </w:pPr>
            <w:r w:rsidRPr="00013095">
              <w:rPr>
                <w:color w:val="000000"/>
                <w:sz w:val="22"/>
                <w:szCs w:val="22"/>
              </w:rPr>
              <w:t>C</w:t>
            </w:r>
            <w:r w:rsidRPr="00013095">
              <w:rPr>
                <w:color w:val="000000"/>
                <w:sz w:val="22"/>
                <w:szCs w:val="22"/>
              </w:rPr>
              <w:t>hronic kidney disease</w:t>
            </w:r>
          </w:p>
          <w:p w:rsidR="00013095" w:rsidRPr="00013095" w:rsidRDefault="00013095" w:rsidP="00013095">
            <w:pPr>
              <w:pStyle w:val="ListParagraph"/>
              <w:numPr>
                <w:ilvl w:val="0"/>
                <w:numId w:val="7"/>
              </w:numPr>
              <w:spacing w:before="100" w:beforeAutospacing="1" w:after="100" w:afterAutospacing="1"/>
              <w:rPr>
                <w:color w:val="000000"/>
                <w:sz w:val="22"/>
                <w:szCs w:val="22"/>
              </w:rPr>
            </w:pPr>
            <w:r w:rsidRPr="00013095">
              <w:rPr>
                <w:color w:val="000000"/>
                <w:sz w:val="22"/>
                <w:szCs w:val="22"/>
              </w:rPr>
              <w:t>C</w:t>
            </w:r>
            <w:r w:rsidRPr="00013095">
              <w:rPr>
                <w:color w:val="000000"/>
                <w:sz w:val="22"/>
                <w:szCs w:val="22"/>
              </w:rPr>
              <w:t>hronic liver disease, such as hepatitis</w:t>
            </w:r>
          </w:p>
          <w:p w:rsidR="00013095" w:rsidRPr="00013095" w:rsidRDefault="00013095" w:rsidP="00013095">
            <w:pPr>
              <w:pStyle w:val="ListParagraph"/>
              <w:numPr>
                <w:ilvl w:val="0"/>
                <w:numId w:val="7"/>
              </w:numPr>
              <w:spacing w:before="100" w:beforeAutospacing="1" w:after="100" w:afterAutospacing="1"/>
              <w:rPr>
                <w:color w:val="000000"/>
                <w:sz w:val="22"/>
                <w:szCs w:val="22"/>
              </w:rPr>
            </w:pPr>
            <w:r w:rsidRPr="00013095">
              <w:rPr>
                <w:color w:val="000000"/>
                <w:sz w:val="22"/>
                <w:szCs w:val="22"/>
              </w:rPr>
              <w:t>C</w:t>
            </w:r>
            <w:r w:rsidRPr="00013095">
              <w:rPr>
                <w:color w:val="000000"/>
                <w:sz w:val="22"/>
                <w:szCs w:val="22"/>
              </w:rPr>
              <w:t>hronic neurological conditions, such as Parkinson’s disease, motor neurone disease, multiple sclerosis (MS), a learning disability or cerebral p</w:t>
            </w:r>
            <w:r w:rsidRPr="00013095">
              <w:rPr>
                <w:color w:val="000000"/>
                <w:sz w:val="22"/>
                <w:szCs w:val="22"/>
              </w:rPr>
              <w:t>alsy</w:t>
            </w:r>
          </w:p>
          <w:p w:rsidR="00013095" w:rsidRPr="00013095" w:rsidRDefault="00013095" w:rsidP="00013095">
            <w:pPr>
              <w:pStyle w:val="ListParagraph"/>
              <w:numPr>
                <w:ilvl w:val="0"/>
                <w:numId w:val="7"/>
              </w:numPr>
              <w:spacing w:before="100" w:beforeAutospacing="1" w:after="100" w:afterAutospacing="1"/>
              <w:rPr>
                <w:color w:val="000000"/>
                <w:sz w:val="22"/>
                <w:szCs w:val="22"/>
              </w:rPr>
            </w:pPr>
            <w:r w:rsidRPr="00013095">
              <w:rPr>
                <w:color w:val="000000"/>
                <w:sz w:val="22"/>
                <w:szCs w:val="22"/>
              </w:rPr>
              <w:t>D</w:t>
            </w:r>
            <w:r w:rsidRPr="00013095">
              <w:rPr>
                <w:color w:val="000000"/>
                <w:sz w:val="22"/>
                <w:szCs w:val="22"/>
              </w:rPr>
              <w:t>iabetes</w:t>
            </w:r>
          </w:p>
          <w:p w:rsidR="00013095" w:rsidRPr="00013095" w:rsidRDefault="00013095" w:rsidP="00013095">
            <w:pPr>
              <w:pStyle w:val="ListParagraph"/>
              <w:numPr>
                <w:ilvl w:val="0"/>
                <w:numId w:val="7"/>
              </w:numPr>
              <w:spacing w:before="100" w:beforeAutospacing="1" w:after="100" w:afterAutospacing="1"/>
              <w:rPr>
                <w:color w:val="000000"/>
                <w:sz w:val="22"/>
                <w:szCs w:val="22"/>
              </w:rPr>
            </w:pPr>
            <w:r w:rsidRPr="00013095">
              <w:rPr>
                <w:color w:val="000000"/>
                <w:sz w:val="22"/>
                <w:szCs w:val="22"/>
              </w:rPr>
              <w:t>P</w:t>
            </w:r>
            <w:r w:rsidRPr="00013095">
              <w:rPr>
                <w:color w:val="000000"/>
                <w:sz w:val="22"/>
                <w:szCs w:val="22"/>
              </w:rPr>
              <w:t xml:space="preserve">roblems with your spleen – for example, sickle cell disease or if </w:t>
            </w:r>
            <w:r w:rsidRPr="00013095">
              <w:rPr>
                <w:color w:val="000000"/>
                <w:sz w:val="22"/>
                <w:szCs w:val="22"/>
              </w:rPr>
              <w:t>you have had your spleen removed</w:t>
            </w:r>
          </w:p>
          <w:p w:rsidR="00013095" w:rsidRPr="00013095" w:rsidRDefault="00013095" w:rsidP="00033166">
            <w:pPr>
              <w:pStyle w:val="ListParagraph"/>
              <w:numPr>
                <w:ilvl w:val="0"/>
                <w:numId w:val="7"/>
              </w:numPr>
              <w:spacing w:before="100" w:beforeAutospacing="1" w:after="100" w:afterAutospacing="1"/>
              <w:rPr>
                <w:color w:val="000000"/>
                <w:sz w:val="22"/>
                <w:szCs w:val="22"/>
              </w:rPr>
            </w:pPr>
            <w:r w:rsidRPr="00013095">
              <w:rPr>
                <w:color w:val="000000"/>
                <w:sz w:val="22"/>
                <w:szCs w:val="22"/>
              </w:rPr>
              <w:t>A</w:t>
            </w:r>
            <w:r w:rsidRPr="00013095">
              <w:rPr>
                <w:color w:val="000000"/>
                <w:sz w:val="22"/>
                <w:szCs w:val="22"/>
              </w:rPr>
              <w:t xml:space="preserve"> weakened immune system as the result of conditions such as HIV and AIDS, or medicines such as steroid tablets or chemotherapy</w:t>
            </w:r>
          </w:p>
          <w:p w:rsidR="00013095" w:rsidRDefault="00013095" w:rsidP="007101DF">
            <w:pPr>
              <w:pStyle w:val="ListParagraph"/>
              <w:numPr>
                <w:ilvl w:val="0"/>
                <w:numId w:val="7"/>
              </w:numPr>
              <w:spacing w:before="100" w:beforeAutospacing="1" w:after="100" w:afterAutospacing="1"/>
              <w:rPr>
                <w:color w:val="000000"/>
                <w:sz w:val="22"/>
                <w:szCs w:val="22"/>
              </w:rPr>
            </w:pPr>
            <w:r w:rsidRPr="00013095">
              <w:rPr>
                <w:color w:val="000000"/>
                <w:sz w:val="22"/>
                <w:szCs w:val="22"/>
              </w:rPr>
              <w:t>B</w:t>
            </w:r>
            <w:r w:rsidRPr="00013095">
              <w:rPr>
                <w:color w:val="000000"/>
                <w:sz w:val="22"/>
                <w:szCs w:val="22"/>
              </w:rPr>
              <w:t>eing seriously overweight (a BMI of 40 or above)</w:t>
            </w:r>
          </w:p>
          <w:p w:rsidR="005514F6" w:rsidRPr="005514F6" w:rsidRDefault="005514F6" w:rsidP="005514F6">
            <w:pPr>
              <w:spacing w:before="100" w:beforeAutospacing="1" w:after="100" w:afterAutospacing="1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013095" w:rsidRPr="00B74EF2" w:rsidRDefault="00013095" w:rsidP="0006516F">
            <w:pPr>
              <w:tabs>
                <w:tab w:val="left" w:pos="567"/>
              </w:tabs>
              <w:jc w:val="both"/>
              <w:rPr>
                <w:rFonts w:cs="Arial"/>
                <w:sz w:val="22"/>
                <w:szCs w:val="22"/>
                <w:lang w:val="en-GB"/>
              </w:rPr>
            </w:pPr>
          </w:p>
        </w:tc>
        <w:tc>
          <w:tcPr>
            <w:tcW w:w="3349" w:type="dxa"/>
          </w:tcPr>
          <w:p w:rsidR="00013095" w:rsidRPr="00B74EF2" w:rsidRDefault="00013095" w:rsidP="0006516F">
            <w:pPr>
              <w:tabs>
                <w:tab w:val="left" w:pos="567"/>
              </w:tabs>
              <w:jc w:val="both"/>
              <w:rPr>
                <w:rFonts w:cs="Arial"/>
                <w:sz w:val="22"/>
                <w:szCs w:val="22"/>
                <w:lang w:val="en-GB"/>
              </w:rPr>
            </w:pPr>
          </w:p>
        </w:tc>
      </w:tr>
      <w:tr w:rsidR="005E0084" w:rsidRPr="00B74EF2" w:rsidTr="007101DF">
        <w:trPr>
          <w:jc w:val="center"/>
        </w:trPr>
        <w:tc>
          <w:tcPr>
            <w:tcW w:w="5563" w:type="dxa"/>
          </w:tcPr>
          <w:p w:rsidR="005E0084" w:rsidRDefault="005E0084" w:rsidP="00013095">
            <w:pPr>
              <w:spacing w:before="100" w:beforeAutospacing="1" w:after="100" w:afterAutospacing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Are you at particular risk due to complex health problems such as:</w:t>
            </w:r>
          </w:p>
          <w:p w:rsidR="005E0084" w:rsidRPr="005E0084" w:rsidRDefault="005E0084" w:rsidP="005E0084">
            <w:pPr>
              <w:pStyle w:val="ListParagraph"/>
              <w:numPr>
                <w:ilvl w:val="0"/>
                <w:numId w:val="7"/>
              </w:numPr>
              <w:spacing w:before="100" w:beforeAutospacing="1" w:after="100" w:afterAutospacing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R</w:t>
            </w:r>
            <w:r w:rsidRPr="005E0084">
              <w:rPr>
                <w:color w:val="000000"/>
                <w:sz w:val="22"/>
                <w:szCs w:val="22"/>
              </w:rPr>
              <w:t>eceived an organ transplant and remain on ongoing immunosuppression medication</w:t>
            </w:r>
          </w:p>
          <w:p w:rsidR="005E0084" w:rsidRPr="005E0084" w:rsidRDefault="005E0084" w:rsidP="005E0084">
            <w:pPr>
              <w:pStyle w:val="ListParagraph"/>
              <w:numPr>
                <w:ilvl w:val="0"/>
                <w:numId w:val="7"/>
              </w:numPr>
              <w:spacing w:before="100" w:beforeAutospacing="1" w:after="100" w:afterAutospacing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W</w:t>
            </w:r>
            <w:r w:rsidRPr="005E0084">
              <w:rPr>
                <w:color w:val="000000"/>
                <w:sz w:val="22"/>
                <w:szCs w:val="22"/>
              </w:rPr>
              <w:t>ith cancer who are undergoing active chemotherapy or radiotherapy</w:t>
            </w:r>
          </w:p>
          <w:p w:rsidR="005E0084" w:rsidRPr="005E0084" w:rsidRDefault="005E0084" w:rsidP="005E0084">
            <w:pPr>
              <w:pStyle w:val="ListParagraph"/>
              <w:numPr>
                <w:ilvl w:val="0"/>
                <w:numId w:val="7"/>
              </w:numPr>
              <w:spacing w:before="100" w:beforeAutospacing="1" w:after="100" w:afterAutospacing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W</w:t>
            </w:r>
            <w:r w:rsidRPr="005E0084">
              <w:rPr>
                <w:color w:val="000000"/>
                <w:sz w:val="22"/>
                <w:szCs w:val="22"/>
              </w:rPr>
              <w:t xml:space="preserve">ith cancers of the blood or bone marrow such as </w:t>
            </w:r>
            <w:r w:rsidRPr="005E0084">
              <w:rPr>
                <w:color w:val="000000"/>
                <w:sz w:val="22"/>
                <w:szCs w:val="22"/>
              </w:rPr>
              <w:t>leukemia</w:t>
            </w:r>
            <w:r w:rsidRPr="005E0084">
              <w:rPr>
                <w:color w:val="000000"/>
                <w:sz w:val="22"/>
                <w:szCs w:val="22"/>
              </w:rPr>
              <w:t xml:space="preserve"> who are at any stage of treatment</w:t>
            </w:r>
          </w:p>
          <w:p w:rsidR="005E0084" w:rsidRPr="005E0084" w:rsidRDefault="005E0084" w:rsidP="005E0084">
            <w:pPr>
              <w:pStyle w:val="ListParagraph"/>
              <w:numPr>
                <w:ilvl w:val="0"/>
                <w:numId w:val="7"/>
              </w:numPr>
              <w:spacing w:before="100" w:beforeAutospacing="1" w:after="100" w:afterAutospacing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With </w:t>
            </w:r>
            <w:r w:rsidRPr="005E0084">
              <w:rPr>
                <w:color w:val="000000"/>
                <w:sz w:val="22"/>
                <w:szCs w:val="22"/>
              </w:rPr>
              <w:t>severe chest conditions such as cystic fibrosis or severe asthma (requiring hospital admissions or courses of steroid tablets)</w:t>
            </w:r>
          </w:p>
          <w:p w:rsidR="005E0084" w:rsidRPr="005E0084" w:rsidRDefault="005E0084" w:rsidP="005E0084">
            <w:pPr>
              <w:pStyle w:val="ListParagraph"/>
              <w:numPr>
                <w:ilvl w:val="0"/>
                <w:numId w:val="7"/>
              </w:numPr>
              <w:spacing w:before="100" w:beforeAutospacing="1" w:after="100" w:afterAutospacing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W</w:t>
            </w:r>
            <w:r w:rsidRPr="005E0084">
              <w:rPr>
                <w:color w:val="000000"/>
                <w:sz w:val="22"/>
                <w:szCs w:val="22"/>
              </w:rPr>
              <w:t>ith severe diseases of body systems, such as severe kidney disease (dialysis)</w:t>
            </w:r>
          </w:p>
        </w:tc>
        <w:tc>
          <w:tcPr>
            <w:tcW w:w="1134" w:type="dxa"/>
          </w:tcPr>
          <w:p w:rsidR="005E0084" w:rsidRPr="00B74EF2" w:rsidRDefault="005E0084" w:rsidP="0006516F">
            <w:pPr>
              <w:tabs>
                <w:tab w:val="left" w:pos="567"/>
              </w:tabs>
              <w:jc w:val="both"/>
              <w:rPr>
                <w:rFonts w:cs="Arial"/>
                <w:sz w:val="22"/>
                <w:szCs w:val="22"/>
                <w:lang w:val="en-GB"/>
              </w:rPr>
            </w:pPr>
          </w:p>
        </w:tc>
        <w:tc>
          <w:tcPr>
            <w:tcW w:w="3349" w:type="dxa"/>
          </w:tcPr>
          <w:p w:rsidR="005E0084" w:rsidRPr="00B74EF2" w:rsidRDefault="005E0084" w:rsidP="0006516F">
            <w:pPr>
              <w:tabs>
                <w:tab w:val="left" w:pos="567"/>
              </w:tabs>
              <w:jc w:val="both"/>
              <w:rPr>
                <w:rFonts w:cs="Arial"/>
                <w:sz w:val="22"/>
                <w:szCs w:val="22"/>
                <w:lang w:val="en-GB"/>
              </w:rPr>
            </w:pPr>
          </w:p>
        </w:tc>
      </w:tr>
    </w:tbl>
    <w:p w:rsidR="007D4114" w:rsidRPr="00B74EF2" w:rsidRDefault="007D4114" w:rsidP="001007BE">
      <w:pPr>
        <w:tabs>
          <w:tab w:val="left" w:pos="567"/>
        </w:tabs>
        <w:jc w:val="both"/>
        <w:rPr>
          <w:rFonts w:cs="Arial"/>
          <w:b/>
          <w:sz w:val="22"/>
          <w:szCs w:val="22"/>
          <w:lang w:val="en-GB"/>
        </w:rPr>
      </w:pPr>
    </w:p>
    <w:p w:rsidR="001007BE" w:rsidRPr="00B74EF2" w:rsidRDefault="007101DF" w:rsidP="001007BE">
      <w:pPr>
        <w:tabs>
          <w:tab w:val="left" w:pos="567"/>
        </w:tabs>
        <w:jc w:val="both"/>
        <w:rPr>
          <w:rFonts w:cs="Arial"/>
          <w:sz w:val="22"/>
          <w:szCs w:val="22"/>
          <w:lang w:val="en-GB"/>
        </w:rPr>
      </w:pPr>
      <w:r>
        <w:rPr>
          <w:rFonts w:cs="Arial"/>
          <w:b/>
          <w:sz w:val="22"/>
          <w:szCs w:val="22"/>
          <w:lang w:val="en-GB"/>
        </w:rPr>
        <w:t>2</w:t>
      </w:r>
      <w:r w:rsidR="001007BE" w:rsidRPr="00B74EF2">
        <w:rPr>
          <w:rFonts w:cs="Arial"/>
          <w:b/>
          <w:sz w:val="22"/>
          <w:szCs w:val="22"/>
          <w:lang w:val="en-GB"/>
        </w:rPr>
        <w:t>.</w:t>
      </w:r>
      <w:r w:rsidR="001007BE" w:rsidRPr="00B74EF2">
        <w:rPr>
          <w:rFonts w:cs="Arial"/>
          <w:b/>
          <w:sz w:val="22"/>
          <w:szCs w:val="22"/>
          <w:lang w:val="en-GB"/>
        </w:rPr>
        <w:tab/>
        <w:t>Assessing the role</w:t>
      </w:r>
    </w:p>
    <w:p w:rsidR="001007BE" w:rsidRPr="00B74EF2" w:rsidRDefault="001007BE" w:rsidP="001007BE">
      <w:pPr>
        <w:tabs>
          <w:tab w:val="left" w:pos="567"/>
        </w:tabs>
        <w:jc w:val="both"/>
        <w:rPr>
          <w:rFonts w:cs="Arial"/>
          <w:sz w:val="22"/>
          <w:szCs w:val="22"/>
          <w:lang w:val="en-GB"/>
        </w:rPr>
      </w:pPr>
    </w:p>
    <w:p w:rsidR="001007BE" w:rsidRDefault="001007BE" w:rsidP="001007BE">
      <w:pPr>
        <w:tabs>
          <w:tab w:val="left" w:pos="567"/>
        </w:tabs>
        <w:jc w:val="both"/>
        <w:rPr>
          <w:rFonts w:cs="Arial"/>
          <w:sz w:val="22"/>
          <w:szCs w:val="22"/>
          <w:lang w:val="en-GB"/>
        </w:rPr>
      </w:pPr>
      <w:r w:rsidRPr="00B74EF2">
        <w:rPr>
          <w:rFonts w:cs="Arial"/>
          <w:b/>
          <w:sz w:val="22"/>
          <w:szCs w:val="22"/>
          <w:lang w:val="en-GB"/>
        </w:rPr>
        <w:t xml:space="preserve">Criteria </w:t>
      </w:r>
      <w:r w:rsidR="007101DF">
        <w:rPr>
          <w:rFonts w:cs="Arial"/>
          <w:sz w:val="22"/>
          <w:szCs w:val="22"/>
          <w:lang w:val="en-GB"/>
        </w:rPr>
        <w:t>–</w:t>
      </w:r>
      <w:r w:rsidRPr="00B74EF2">
        <w:rPr>
          <w:rFonts w:cs="Arial"/>
          <w:b/>
          <w:sz w:val="22"/>
          <w:szCs w:val="22"/>
          <w:lang w:val="en-GB"/>
        </w:rPr>
        <w:t xml:space="preserve"> </w:t>
      </w:r>
      <w:r w:rsidR="007101DF">
        <w:rPr>
          <w:rFonts w:cs="Arial"/>
          <w:sz w:val="22"/>
          <w:szCs w:val="22"/>
          <w:lang w:val="en-GB"/>
        </w:rPr>
        <w:t>Can the role</w:t>
      </w:r>
      <w:r w:rsidR="004A1E39">
        <w:rPr>
          <w:rFonts w:cs="Arial"/>
          <w:sz w:val="22"/>
          <w:szCs w:val="22"/>
          <w:lang w:val="en-GB"/>
        </w:rPr>
        <w:t xml:space="preserve"> you </w:t>
      </w:r>
      <w:r w:rsidR="008A1BD6">
        <w:rPr>
          <w:rFonts w:cs="Arial"/>
          <w:sz w:val="22"/>
          <w:szCs w:val="22"/>
          <w:lang w:val="en-GB"/>
        </w:rPr>
        <w:t>undertake be</w:t>
      </w:r>
      <w:r w:rsidR="007101DF">
        <w:rPr>
          <w:rFonts w:cs="Arial"/>
          <w:sz w:val="22"/>
          <w:szCs w:val="22"/>
          <w:lang w:val="en-GB"/>
        </w:rPr>
        <w:t xml:space="preserve"> carried out remotely from home</w:t>
      </w:r>
      <w:r w:rsidRPr="00B74EF2">
        <w:rPr>
          <w:rFonts w:cs="Arial"/>
          <w:sz w:val="22"/>
          <w:szCs w:val="22"/>
          <w:lang w:val="en-GB"/>
        </w:rPr>
        <w:t>?</w:t>
      </w:r>
    </w:p>
    <w:p w:rsidR="007101DF" w:rsidRPr="00B74EF2" w:rsidRDefault="007101DF" w:rsidP="001007BE">
      <w:pPr>
        <w:tabs>
          <w:tab w:val="left" w:pos="567"/>
        </w:tabs>
        <w:jc w:val="both"/>
        <w:rPr>
          <w:rFonts w:cs="Arial"/>
          <w:sz w:val="22"/>
          <w:szCs w:val="22"/>
          <w:lang w:val="en-GB"/>
        </w:rPr>
      </w:pPr>
    </w:p>
    <w:p w:rsidR="001007BE" w:rsidRPr="00B74EF2" w:rsidRDefault="001007BE" w:rsidP="001007BE">
      <w:pPr>
        <w:tabs>
          <w:tab w:val="left" w:pos="567"/>
        </w:tabs>
        <w:jc w:val="both"/>
        <w:rPr>
          <w:rFonts w:cs="Arial"/>
          <w:sz w:val="22"/>
          <w:szCs w:val="22"/>
          <w:lang w:val="en-GB"/>
        </w:rPr>
      </w:pPr>
      <w:r w:rsidRPr="00B74EF2">
        <w:rPr>
          <w:rFonts w:cs="Arial"/>
          <w:sz w:val="22"/>
          <w:szCs w:val="22"/>
          <w:lang w:val="en-GB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B74EF2">
        <w:rPr>
          <w:rFonts w:cs="Arial"/>
          <w:sz w:val="22"/>
          <w:szCs w:val="22"/>
          <w:lang w:val="en-GB"/>
        </w:rPr>
        <w:instrText xml:space="preserve"> FORMCHECKBOX </w:instrText>
      </w:r>
      <w:r w:rsidR="0069753B">
        <w:rPr>
          <w:rFonts w:cs="Arial"/>
          <w:sz w:val="22"/>
          <w:szCs w:val="22"/>
          <w:lang w:val="en-GB"/>
        </w:rPr>
      </w:r>
      <w:r w:rsidR="0069753B">
        <w:rPr>
          <w:rFonts w:cs="Arial"/>
          <w:sz w:val="22"/>
          <w:szCs w:val="22"/>
          <w:lang w:val="en-GB"/>
        </w:rPr>
        <w:fldChar w:fldCharType="separate"/>
      </w:r>
      <w:r w:rsidRPr="00B74EF2">
        <w:rPr>
          <w:rFonts w:cs="Arial"/>
          <w:sz w:val="22"/>
          <w:szCs w:val="22"/>
          <w:lang w:val="en-GB"/>
        </w:rPr>
        <w:fldChar w:fldCharType="end"/>
      </w:r>
      <w:r w:rsidRPr="00B74EF2">
        <w:rPr>
          <w:rFonts w:cs="Arial"/>
          <w:sz w:val="22"/>
          <w:szCs w:val="22"/>
          <w:lang w:val="en-GB"/>
        </w:rPr>
        <w:tab/>
        <w:t>Yes</w:t>
      </w:r>
      <w:r w:rsidRPr="00B74EF2">
        <w:rPr>
          <w:rFonts w:cs="Arial"/>
          <w:sz w:val="22"/>
          <w:szCs w:val="22"/>
          <w:lang w:val="en-GB"/>
        </w:rPr>
        <w:tab/>
      </w:r>
      <w:r w:rsidRPr="00B74EF2">
        <w:rPr>
          <w:rFonts w:cs="Arial"/>
          <w:sz w:val="22"/>
          <w:szCs w:val="22"/>
          <w:lang w:val="en-GB"/>
        </w:rPr>
        <w:tab/>
      </w:r>
      <w:r w:rsidRPr="00B74EF2">
        <w:rPr>
          <w:rFonts w:cs="Arial"/>
          <w:sz w:val="22"/>
          <w:szCs w:val="22"/>
          <w:lang w:val="en-GB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B74EF2">
        <w:rPr>
          <w:rFonts w:cs="Arial"/>
          <w:sz w:val="22"/>
          <w:szCs w:val="22"/>
          <w:lang w:val="en-GB"/>
        </w:rPr>
        <w:instrText xml:space="preserve"> FORMCHECKBOX </w:instrText>
      </w:r>
      <w:r w:rsidR="0069753B">
        <w:rPr>
          <w:rFonts w:cs="Arial"/>
          <w:sz w:val="22"/>
          <w:szCs w:val="22"/>
          <w:lang w:val="en-GB"/>
        </w:rPr>
      </w:r>
      <w:r w:rsidR="0069753B">
        <w:rPr>
          <w:rFonts w:cs="Arial"/>
          <w:sz w:val="22"/>
          <w:szCs w:val="22"/>
          <w:lang w:val="en-GB"/>
        </w:rPr>
        <w:fldChar w:fldCharType="separate"/>
      </w:r>
      <w:r w:rsidRPr="00B74EF2">
        <w:rPr>
          <w:rFonts w:cs="Arial"/>
          <w:sz w:val="22"/>
          <w:szCs w:val="22"/>
          <w:lang w:val="en-GB"/>
        </w:rPr>
        <w:fldChar w:fldCharType="end"/>
      </w:r>
      <w:r w:rsidRPr="00B74EF2">
        <w:rPr>
          <w:rFonts w:cs="Arial"/>
          <w:sz w:val="22"/>
          <w:szCs w:val="22"/>
          <w:lang w:val="en-GB"/>
        </w:rPr>
        <w:tab/>
        <w:t>No</w:t>
      </w:r>
    </w:p>
    <w:p w:rsidR="001007BE" w:rsidRDefault="001007BE" w:rsidP="001007BE">
      <w:pPr>
        <w:tabs>
          <w:tab w:val="left" w:pos="567"/>
        </w:tabs>
        <w:jc w:val="both"/>
        <w:rPr>
          <w:rFonts w:cs="Arial"/>
          <w:b/>
          <w:sz w:val="22"/>
          <w:szCs w:val="22"/>
          <w:lang w:val="en-GB"/>
        </w:rPr>
      </w:pPr>
    </w:p>
    <w:p w:rsidR="001007BE" w:rsidRDefault="001007BE" w:rsidP="007101DF">
      <w:pPr>
        <w:pStyle w:val="ListParagraph"/>
        <w:numPr>
          <w:ilvl w:val="0"/>
          <w:numId w:val="5"/>
        </w:numPr>
        <w:tabs>
          <w:tab w:val="left" w:pos="567"/>
        </w:tabs>
        <w:ind w:hanging="720"/>
        <w:jc w:val="both"/>
        <w:rPr>
          <w:rFonts w:cs="Arial"/>
          <w:b/>
          <w:sz w:val="22"/>
          <w:szCs w:val="22"/>
          <w:lang w:val="en-GB"/>
        </w:rPr>
      </w:pPr>
      <w:r w:rsidRPr="007101DF">
        <w:rPr>
          <w:rFonts w:cs="Arial"/>
          <w:b/>
          <w:sz w:val="22"/>
          <w:szCs w:val="22"/>
          <w:lang w:val="en-GB"/>
        </w:rPr>
        <w:t>Assessing the risk</w:t>
      </w:r>
    </w:p>
    <w:p w:rsidR="007101DF" w:rsidRPr="007101DF" w:rsidRDefault="007101DF" w:rsidP="007101DF">
      <w:pPr>
        <w:tabs>
          <w:tab w:val="left" w:pos="567"/>
        </w:tabs>
        <w:jc w:val="both"/>
        <w:rPr>
          <w:rFonts w:cs="Arial"/>
          <w:b/>
          <w:sz w:val="22"/>
          <w:szCs w:val="22"/>
          <w:lang w:val="en-GB"/>
        </w:rPr>
      </w:pPr>
    </w:p>
    <w:p w:rsidR="00323D5F" w:rsidRDefault="001007BE" w:rsidP="007101DF">
      <w:pPr>
        <w:tabs>
          <w:tab w:val="left" w:pos="567"/>
        </w:tabs>
        <w:jc w:val="both"/>
        <w:rPr>
          <w:rFonts w:cs="Arial"/>
          <w:sz w:val="22"/>
          <w:szCs w:val="22"/>
          <w:lang w:val="en-GB"/>
        </w:rPr>
      </w:pPr>
      <w:r w:rsidRPr="00B74EF2">
        <w:rPr>
          <w:rFonts w:cs="Arial"/>
          <w:sz w:val="22"/>
          <w:szCs w:val="22"/>
          <w:lang w:val="en-GB"/>
        </w:rPr>
        <w:t>If you have answered</w:t>
      </w:r>
      <w:r w:rsidR="00323D5F">
        <w:rPr>
          <w:rFonts w:cs="Arial"/>
          <w:sz w:val="22"/>
          <w:szCs w:val="22"/>
          <w:lang w:val="en-GB"/>
        </w:rPr>
        <w:t xml:space="preserve"> </w:t>
      </w:r>
      <w:r w:rsidR="00221F2C" w:rsidRPr="000621AF">
        <w:rPr>
          <w:rFonts w:cs="Arial"/>
          <w:b/>
          <w:sz w:val="22"/>
          <w:szCs w:val="22"/>
          <w:lang w:val="en-GB"/>
        </w:rPr>
        <w:t>Y</w:t>
      </w:r>
      <w:r w:rsidRPr="000621AF">
        <w:rPr>
          <w:rFonts w:cs="Arial"/>
          <w:b/>
          <w:sz w:val="22"/>
          <w:szCs w:val="22"/>
          <w:lang w:val="en-GB"/>
        </w:rPr>
        <w:t xml:space="preserve">es to </w:t>
      </w:r>
      <w:r w:rsidR="00221F2C" w:rsidRPr="000621AF">
        <w:rPr>
          <w:rFonts w:cs="Arial"/>
          <w:b/>
          <w:sz w:val="22"/>
          <w:szCs w:val="22"/>
          <w:lang w:val="en-GB"/>
        </w:rPr>
        <w:t>any items in P</w:t>
      </w:r>
      <w:r w:rsidR="007101DF" w:rsidRPr="000621AF">
        <w:rPr>
          <w:rFonts w:cs="Arial"/>
          <w:b/>
          <w:sz w:val="22"/>
          <w:szCs w:val="22"/>
          <w:lang w:val="en-GB"/>
        </w:rPr>
        <w:t xml:space="preserve">art 1 and </w:t>
      </w:r>
      <w:r w:rsidR="00221F2C" w:rsidRPr="000621AF">
        <w:rPr>
          <w:rFonts w:cs="Arial"/>
          <w:b/>
          <w:sz w:val="22"/>
          <w:szCs w:val="22"/>
          <w:lang w:val="en-GB"/>
        </w:rPr>
        <w:t>Yes in Part 2</w:t>
      </w:r>
      <w:r w:rsidR="00221F2C">
        <w:rPr>
          <w:rFonts w:cs="Arial"/>
          <w:sz w:val="22"/>
          <w:szCs w:val="22"/>
          <w:lang w:val="en-GB"/>
        </w:rPr>
        <w:t xml:space="preserve"> </w:t>
      </w:r>
      <w:r w:rsidR="007101DF">
        <w:rPr>
          <w:rFonts w:cs="Arial"/>
          <w:sz w:val="22"/>
          <w:szCs w:val="22"/>
          <w:lang w:val="en-GB"/>
        </w:rPr>
        <w:t>you will need to speak with your line manager to limit your exposure</w:t>
      </w:r>
      <w:r w:rsidR="007101DF" w:rsidRPr="007101DF">
        <w:t xml:space="preserve"> </w:t>
      </w:r>
      <w:r w:rsidR="007101DF" w:rsidRPr="007101DF">
        <w:rPr>
          <w:rFonts w:cs="Arial"/>
          <w:sz w:val="22"/>
          <w:szCs w:val="22"/>
          <w:lang w:val="en-GB"/>
        </w:rPr>
        <w:t xml:space="preserve">to working </w:t>
      </w:r>
      <w:r w:rsidR="0074220E">
        <w:rPr>
          <w:rFonts w:cs="Arial"/>
          <w:sz w:val="22"/>
          <w:szCs w:val="22"/>
          <w:lang w:val="en-GB"/>
        </w:rPr>
        <w:t>in a socially interactive environment</w:t>
      </w:r>
      <w:r w:rsidR="00221F2C">
        <w:rPr>
          <w:rFonts w:cs="Arial"/>
          <w:sz w:val="22"/>
          <w:szCs w:val="22"/>
          <w:lang w:val="en-GB"/>
        </w:rPr>
        <w:t xml:space="preserve"> and arrange remote working</w:t>
      </w:r>
      <w:r w:rsidR="0074220E">
        <w:rPr>
          <w:rFonts w:cs="Arial"/>
          <w:sz w:val="22"/>
          <w:szCs w:val="22"/>
          <w:lang w:val="en-GB"/>
        </w:rPr>
        <w:t xml:space="preserve">. </w:t>
      </w:r>
    </w:p>
    <w:p w:rsidR="00323D5F" w:rsidRDefault="00323D5F" w:rsidP="007101DF">
      <w:pPr>
        <w:tabs>
          <w:tab w:val="left" w:pos="567"/>
        </w:tabs>
        <w:jc w:val="both"/>
        <w:rPr>
          <w:rFonts w:cs="Arial"/>
          <w:sz w:val="22"/>
          <w:szCs w:val="22"/>
          <w:lang w:val="en-GB"/>
        </w:rPr>
      </w:pPr>
    </w:p>
    <w:p w:rsidR="00221F2C" w:rsidRDefault="00323D5F" w:rsidP="007101DF">
      <w:pPr>
        <w:tabs>
          <w:tab w:val="left" w:pos="567"/>
        </w:tabs>
        <w:jc w:val="both"/>
        <w:rPr>
          <w:rFonts w:cs="Arial"/>
          <w:sz w:val="22"/>
          <w:szCs w:val="22"/>
          <w:lang w:val="en-GB"/>
        </w:rPr>
      </w:pPr>
      <w:r>
        <w:rPr>
          <w:rFonts w:cs="Arial"/>
          <w:sz w:val="22"/>
          <w:szCs w:val="22"/>
          <w:lang w:val="en-GB"/>
        </w:rPr>
        <w:t xml:space="preserve">If you have answered </w:t>
      </w:r>
      <w:r w:rsidRPr="000621AF">
        <w:rPr>
          <w:rFonts w:cs="Arial"/>
          <w:b/>
          <w:sz w:val="22"/>
          <w:szCs w:val="22"/>
          <w:lang w:val="en-GB"/>
        </w:rPr>
        <w:t xml:space="preserve">Yes to any items in Part 1 and No in Part 2 </w:t>
      </w:r>
      <w:r>
        <w:rPr>
          <w:rFonts w:cs="Arial"/>
          <w:sz w:val="22"/>
          <w:szCs w:val="22"/>
          <w:lang w:val="en-GB"/>
        </w:rPr>
        <w:t xml:space="preserve">you will need to speak with your line manager to decide the course of action required. </w:t>
      </w:r>
    </w:p>
    <w:p w:rsidR="00221F2C" w:rsidRDefault="00221F2C" w:rsidP="007101DF">
      <w:pPr>
        <w:tabs>
          <w:tab w:val="left" w:pos="567"/>
        </w:tabs>
        <w:jc w:val="both"/>
        <w:rPr>
          <w:rFonts w:cs="Arial"/>
          <w:sz w:val="22"/>
          <w:szCs w:val="22"/>
          <w:lang w:val="en-GB"/>
        </w:rPr>
      </w:pPr>
    </w:p>
    <w:p w:rsidR="007101DF" w:rsidRDefault="0074220E" w:rsidP="007101DF">
      <w:pPr>
        <w:tabs>
          <w:tab w:val="left" w:pos="567"/>
        </w:tabs>
        <w:jc w:val="both"/>
        <w:rPr>
          <w:rFonts w:cs="Arial"/>
          <w:sz w:val="22"/>
          <w:szCs w:val="22"/>
          <w:lang w:val="en-GB"/>
        </w:rPr>
      </w:pPr>
      <w:r>
        <w:rPr>
          <w:rFonts w:cs="Arial"/>
          <w:sz w:val="22"/>
          <w:szCs w:val="22"/>
          <w:lang w:val="en-GB"/>
        </w:rPr>
        <w:t xml:space="preserve">Please work cooperatively with your line manager to ensure </w:t>
      </w:r>
      <w:r w:rsidR="000621AF">
        <w:rPr>
          <w:rFonts w:cs="Arial"/>
          <w:sz w:val="22"/>
          <w:szCs w:val="22"/>
          <w:lang w:val="en-GB"/>
        </w:rPr>
        <w:t xml:space="preserve">suitable </w:t>
      </w:r>
      <w:r>
        <w:rPr>
          <w:rFonts w:cs="Arial"/>
          <w:sz w:val="22"/>
          <w:szCs w:val="22"/>
          <w:lang w:val="en-GB"/>
        </w:rPr>
        <w:t xml:space="preserve">arrangements </w:t>
      </w:r>
      <w:r w:rsidR="000621AF">
        <w:rPr>
          <w:rFonts w:cs="Arial"/>
          <w:sz w:val="22"/>
          <w:szCs w:val="22"/>
          <w:lang w:val="en-GB"/>
        </w:rPr>
        <w:t xml:space="preserve">are put in place. </w:t>
      </w:r>
    </w:p>
    <w:p w:rsidR="0074220E" w:rsidRDefault="0074220E" w:rsidP="007101DF">
      <w:pPr>
        <w:tabs>
          <w:tab w:val="left" w:pos="567"/>
        </w:tabs>
        <w:jc w:val="both"/>
        <w:rPr>
          <w:rFonts w:cs="Arial"/>
          <w:sz w:val="22"/>
          <w:szCs w:val="22"/>
          <w:lang w:val="en-GB"/>
        </w:rPr>
      </w:pPr>
    </w:p>
    <w:p w:rsidR="00B41ED2" w:rsidRDefault="00B41ED2" w:rsidP="007101DF">
      <w:pPr>
        <w:tabs>
          <w:tab w:val="left" w:pos="567"/>
        </w:tabs>
        <w:jc w:val="both"/>
        <w:rPr>
          <w:rFonts w:cs="Arial"/>
          <w:sz w:val="22"/>
          <w:szCs w:val="22"/>
          <w:lang w:val="en-GB"/>
        </w:rPr>
      </w:pPr>
    </w:p>
    <w:p w:rsidR="00B41ED2" w:rsidRDefault="00B41ED2" w:rsidP="007101DF">
      <w:pPr>
        <w:tabs>
          <w:tab w:val="left" w:pos="567"/>
        </w:tabs>
        <w:jc w:val="both"/>
        <w:rPr>
          <w:rFonts w:cs="Arial"/>
          <w:b/>
          <w:bCs/>
          <w:sz w:val="22"/>
          <w:szCs w:val="22"/>
          <w:lang w:val="en-GB"/>
        </w:rPr>
      </w:pPr>
      <w:r w:rsidRPr="00B41ED2">
        <w:rPr>
          <w:rFonts w:cs="Arial"/>
          <w:b/>
          <w:bCs/>
          <w:sz w:val="22"/>
          <w:szCs w:val="22"/>
          <w:lang w:val="en-GB"/>
        </w:rPr>
        <w:t>STAFF DECLARATION</w:t>
      </w:r>
    </w:p>
    <w:p w:rsidR="00B41ED2" w:rsidRDefault="00B41ED2" w:rsidP="007101DF">
      <w:pPr>
        <w:tabs>
          <w:tab w:val="left" w:pos="567"/>
        </w:tabs>
        <w:jc w:val="both"/>
        <w:rPr>
          <w:rFonts w:cs="Arial"/>
          <w:b/>
          <w:bCs/>
          <w:sz w:val="22"/>
          <w:szCs w:val="22"/>
          <w:lang w:val="en-GB"/>
        </w:rPr>
      </w:pPr>
    </w:p>
    <w:p w:rsidR="00B41ED2" w:rsidRDefault="00B41ED2" w:rsidP="00B41ED2">
      <w:pPr>
        <w:tabs>
          <w:tab w:val="left" w:pos="567"/>
        </w:tabs>
        <w:jc w:val="both"/>
        <w:rPr>
          <w:rFonts w:cs="Arial"/>
          <w:sz w:val="22"/>
          <w:szCs w:val="22"/>
          <w:lang w:val="en-GB"/>
        </w:rPr>
      </w:pPr>
      <w:r w:rsidRPr="00B74EF2">
        <w:rPr>
          <w:rFonts w:cs="Arial"/>
          <w:b/>
          <w:sz w:val="22"/>
          <w:szCs w:val="22"/>
          <w:lang w:val="en-GB"/>
        </w:rPr>
        <w:t xml:space="preserve">Criteria </w:t>
      </w:r>
      <w:r>
        <w:rPr>
          <w:rFonts w:cs="Arial"/>
          <w:b/>
          <w:sz w:val="22"/>
          <w:szCs w:val="22"/>
          <w:lang w:val="en-GB"/>
        </w:rPr>
        <w:t>–</w:t>
      </w:r>
      <w:r w:rsidRPr="00B74EF2">
        <w:rPr>
          <w:rFonts w:cs="Arial"/>
          <w:b/>
          <w:sz w:val="22"/>
          <w:szCs w:val="22"/>
          <w:lang w:val="en-GB"/>
        </w:rPr>
        <w:t xml:space="preserve"> </w:t>
      </w:r>
      <w:r>
        <w:rPr>
          <w:rFonts w:cs="Arial"/>
          <w:sz w:val="22"/>
          <w:szCs w:val="22"/>
          <w:lang w:val="en-GB"/>
        </w:rPr>
        <w:t>I confirm that the information provided in sections 1 &amp; 2 are correct.</w:t>
      </w:r>
    </w:p>
    <w:p w:rsidR="00B41ED2" w:rsidRPr="00B74EF2" w:rsidRDefault="00B41ED2" w:rsidP="00B41ED2">
      <w:pPr>
        <w:tabs>
          <w:tab w:val="left" w:pos="567"/>
        </w:tabs>
        <w:jc w:val="both"/>
        <w:rPr>
          <w:rFonts w:cs="Arial"/>
          <w:sz w:val="22"/>
          <w:szCs w:val="22"/>
          <w:lang w:val="en-GB"/>
        </w:rPr>
      </w:pPr>
    </w:p>
    <w:p w:rsidR="00B41ED2" w:rsidRDefault="00B41ED2" w:rsidP="00B41ED2">
      <w:pPr>
        <w:tabs>
          <w:tab w:val="left" w:pos="567"/>
        </w:tabs>
        <w:jc w:val="both"/>
        <w:rPr>
          <w:rFonts w:cs="Arial"/>
          <w:sz w:val="22"/>
          <w:szCs w:val="22"/>
          <w:lang w:val="en-GB"/>
        </w:rPr>
      </w:pPr>
      <w:r w:rsidRPr="00B74EF2">
        <w:rPr>
          <w:rFonts w:cs="Arial"/>
          <w:sz w:val="22"/>
          <w:szCs w:val="22"/>
          <w:lang w:val="en-GB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B74EF2">
        <w:rPr>
          <w:rFonts w:cs="Arial"/>
          <w:sz w:val="22"/>
          <w:szCs w:val="22"/>
          <w:lang w:val="en-GB"/>
        </w:rPr>
        <w:instrText xml:space="preserve"> FORMCHECKBOX </w:instrText>
      </w:r>
      <w:r w:rsidR="0069753B">
        <w:rPr>
          <w:rFonts w:cs="Arial"/>
          <w:sz w:val="22"/>
          <w:szCs w:val="22"/>
          <w:lang w:val="en-GB"/>
        </w:rPr>
      </w:r>
      <w:r w:rsidR="0069753B">
        <w:rPr>
          <w:rFonts w:cs="Arial"/>
          <w:sz w:val="22"/>
          <w:szCs w:val="22"/>
          <w:lang w:val="en-GB"/>
        </w:rPr>
        <w:fldChar w:fldCharType="separate"/>
      </w:r>
      <w:r w:rsidRPr="00B74EF2">
        <w:rPr>
          <w:rFonts w:cs="Arial"/>
          <w:sz w:val="22"/>
          <w:szCs w:val="22"/>
          <w:lang w:val="en-GB"/>
        </w:rPr>
        <w:fldChar w:fldCharType="end"/>
      </w:r>
      <w:r w:rsidRPr="00B74EF2">
        <w:rPr>
          <w:rFonts w:cs="Arial"/>
          <w:sz w:val="22"/>
          <w:szCs w:val="22"/>
          <w:lang w:val="en-GB"/>
        </w:rPr>
        <w:tab/>
        <w:t>Yes</w:t>
      </w:r>
      <w:r w:rsidRPr="00B74EF2">
        <w:rPr>
          <w:rFonts w:cs="Arial"/>
          <w:sz w:val="22"/>
          <w:szCs w:val="22"/>
          <w:lang w:val="en-GB"/>
        </w:rPr>
        <w:tab/>
      </w:r>
      <w:r w:rsidRPr="00B74EF2">
        <w:rPr>
          <w:rFonts w:cs="Arial"/>
          <w:sz w:val="22"/>
          <w:szCs w:val="22"/>
          <w:lang w:val="en-GB"/>
        </w:rPr>
        <w:tab/>
      </w:r>
      <w:r w:rsidRPr="00B74EF2">
        <w:rPr>
          <w:rFonts w:cs="Arial"/>
          <w:sz w:val="22"/>
          <w:szCs w:val="22"/>
          <w:lang w:val="en-GB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B74EF2">
        <w:rPr>
          <w:rFonts w:cs="Arial"/>
          <w:sz w:val="22"/>
          <w:szCs w:val="22"/>
          <w:lang w:val="en-GB"/>
        </w:rPr>
        <w:instrText xml:space="preserve"> FORMCHECKBOX </w:instrText>
      </w:r>
      <w:r w:rsidR="0069753B">
        <w:rPr>
          <w:rFonts w:cs="Arial"/>
          <w:sz w:val="22"/>
          <w:szCs w:val="22"/>
          <w:lang w:val="en-GB"/>
        </w:rPr>
      </w:r>
      <w:r w:rsidR="0069753B">
        <w:rPr>
          <w:rFonts w:cs="Arial"/>
          <w:sz w:val="22"/>
          <w:szCs w:val="22"/>
          <w:lang w:val="en-GB"/>
        </w:rPr>
        <w:fldChar w:fldCharType="separate"/>
      </w:r>
      <w:r w:rsidRPr="00B74EF2">
        <w:rPr>
          <w:rFonts w:cs="Arial"/>
          <w:sz w:val="22"/>
          <w:szCs w:val="22"/>
          <w:lang w:val="en-GB"/>
        </w:rPr>
        <w:fldChar w:fldCharType="end"/>
      </w:r>
      <w:r w:rsidRPr="00B74EF2">
        <w:rPr>
          <w:rFonts w:cs="Arial"/>
          <w:sz w:val="22"/>
          <w:szCs w:val="22"/>
          <w:lang w:val="en-GB"/>
        </w:rPr>
        <w:tab/>
        <w:t>No</w:t>
      </w:r>
    </w:p>
    <w:p w:rsidR="00B41ED2" w:rsidRDefault="00B41ED2" w:rsidP="007101DF">
      <w:pPr>
        <w:tabs>
          <w:tab w:val="left" w:pos="567"/>
        </w:tabs>
        <w:jc w:val="both"/>
        <w:rPr>
          <w:rFonts w:cs="Arial"/>
          <w:sz w:val="22"/>
          <w:szCs w:val="22"/>
          <w:lang w:val="en-GB"/>
        </w:rPr>
      </w:pPr>
    </w:p>
    <w:tbl>
      <w:tblPr>
        <w:tblStyle w:val="TableGrid"/>
        <w:tblW w:w="0" w:type="auto"/>
        <w:jc w:val="center"/>
        <w:tblLook w:val="01E0" w:firstRow="1" w:lastRow="1" w:firstColumn="1" w:lastColumn="1" w:noHBand="0" w:noVBand="0"/>
      </w:tblPr>
      <w:tblGrid>
        <w:gridCol w:w="3354"/>
        <w:gridCol w:w="3480"/>
        <w:gridCol w:w="1048"/>
        <w:gridCol w:w="2084"/>
      </w:tblGrid>
      <w:tr w:rsidR="00B41ED2" w:rsidRPr="00B74EF2" w:rsidTr="0044792B">
        <w:trPr>
          <w:jc w:val="center"/>
        </w:trPr>
        <w:tc>
          <w:tcPr>
            <w:tcW w:w="3354" w:type="dxa"/>
            <w:shd w:val="clear" w:color="auto" w:fill="E0E0E0"/>
            <w:vAlign w:val="center"/>
          </w:tcPr>
          <w:p w:rsidR="00B41ED2" w:rsidRPr="00B74EF2" w:rsidRDefault="00B41ED2" w:rsidP="0044792B">
            <w:pPr>
              <w:tabs>
                <w:tab w:val="left" w:pos="567"/>
              </w:tabs>
              <w:rPr>
                <w:rFonts w:cs="Arial"/>
                <w:sz w:val="22"/>
                <w:szCs w:val="22"/>
                <w:lang w:val="en-GB"/>
              </w:rPr>
            </w:pPr>
            <w:r w:rsidRPr="00B74EF2">
              <w:rPr>
                <w:rFonts w:cs="Arial"/>
                <w:sz w:val="22"/>
                <w:szCs w:val="22"/>
                <w:lang w:val="en-GB"/>
              </w:rPr>
              <w:t>Named person completing form</w:t>
            </w:r>
          </w:p>
        </w:tc>
        <w:tc>
          <w:tcPr>
            <w:tcW w:w="6612" w:type="dxa"/>
            <w:gridSpan w:val="3"/>
            <w:vAlign w:val="center"/>
          </w:tcPr>
          <w:p w:rsidR="00B41ED2" w:rsidRPr="00B74EF2" w:rsidRDefault="00B41ED2" w:rsidP="0044792B">
            <w:pPr>
              <w:tabs>
                <w:tab w:val="left" w:pos="567"/>
              </w:tabs>
              <w:rPr>
                <w:rFonts w:cs="Arial"/>
                <w:sz w:val="22"/>
                <w:szCs w:val="22"/>
                <w:lang w:val="en-GB"/>
              </w:rPr>
            </w:pPr>
          </w:p>
        </w:tc>
      </w:tr>
      <w:tr w:rsidR="00B41ED2" w:rsidRPr="00B74EF2" w:rsidTr="0044792B">
        <w:trPr>
          <w:jc w:val="center"/>
        </w:trPr>
        <w:tc>
          <w:tcPr>
            <w:tcW w:w="3354" w:type="dxa"/>
            <w:shd w:val="clear" w:color="auto" w:fill="E0E0E0"/>
            <w:vAlign w:val="center"/>
          </w:tcPr>
          <w:p w:rsidR="00B41ED2" w:rsidRPr="00B74EF2" w:rsidRDefault="00B41ED2" w:rsidP="0044792B">
            <w:pPr>
              <w:tabs>
                <w:tab w:val="left" w:pos="567"/>
              </w:tabs>
              <w:rPr>
                <w:rFonts w:cs="Arial"/>
                <w:sz w:val="22"/>
                <w:szCs w:val="22"/>
                <w:lang w:val="en-GB"/>
              </w:rPr>
            </w:pPr>
            <w:r w:rsidRPr="00B74EF2">
              <w:rPr>
                <w:rFonts w:cs="Arial"/>
                <w:sz w:val="22"/>
                <w:szCs w:val="22"/>
                <w:lang w:val="en-GB"/>
              </w:rPr>
              <w:t>Signature</w:t>
            </w:r>
          </w:p>
        </w:tc>
        <w:tc>
          <w:tcPr>
            <w:tcW w:w="6612" w:type="dxa"/>
            <w:gridSpan w:val="3"/>
            <w:vAlign w:val="center"/>
          </w:tcPr>
          <w:p w:rsidR="00B41ED2" w:rsidRPr="00B74EF2" w:rsidRDefault="00B41ED2" w:rsidP="0044792B">
            <w:pPr>
              <w:tabs>
                <w:tab w:val="left" w:pos="567"/>
              </w:tabs>
              <w:rPr>
                <w:rFonts w:cs="Arial"/>
                <w:sz w:val="22"/>
                <w:szCs w:val="22"/>
                <w:lang w:val="en-GB"/>
              </w:rPr>
            </w:pPr>
          </w:p>
        </w:tc>
      </w:tr>
      <w:tr w:rsidR="00B41ED2" w:rsidRPr="00B74EF2" w:rsidTr="0044792B">
        <w:trPr>
          <w:jc w:val="center"/>
        </w:trPr>
        <w:tc>
          <w:tcPr>
            <w:tcW w:w="3354" w:type="dxa"/>
            <w:shd w:val="clear" w:color="auto" w:fill="E0E0E0"/>
            <w:vAlign w:val="center"/>
          </w:tcPr>
          <w:p w:rsidR="00B41ED2" w:rsidRPr="00B74EF2" w:rsidRDefault="00B41ED2" w:rsidP="0044792B">
            <w:pPr>
              <w:tabs>
                <w:tab w:val="left" w:pos="567"/>
              </w:tabs>
              <w:rPr>
                <w:rFonts w:cs="Arial"/>
                <w:sz w:val="22"/>
                <w:szCs w:val="22"/>
                <w:lang w:val="en-GB"/>
              </w:rPr>
            </w:pPr>
            <w:r w:rsidRPr="00B74EF2">
              <w:rPr>
                <w:rFonts w:cs="Arial"/>
                <w:sz w:val="22"/>
                <w:szCs w:val="22"/>
                <w:lang w:val="en-GB"/>
              </w:rPr>
              <w:t>Job Title</w:t>
            </w:r>
          </w:p>
        </w:tc>
        <w:tc>
          <w:tcPr>
            <w:tcW w:w="3480" w:type="dxa"/>
            <w:vAlign w:val="center"/>
          </w:tcPr>
          <w:p w:rsidR="00B41ED2" w:rsidRPr="00B74EF2" w:rsidRDefault="00B41ED2" w:rsidP="0044792B">
            <w:pPr>
              <w:tabs>
                <w:tab w:val="left" w:pos="567"/>
              </w:tabs>
              <w:rPr>
                <w:rFonts w:cs="Arial"/>
                <w:sz w:val="22"/>
                <w:szCs w:val="22"/>
                <w:lang w:val="en-GB"/>
              </w:rPr>
            </w:pPr>
          </w:p>
        </w:tc>
        <w:tc>
          <w:tcPr>
            <w:tcW w:w="1048" w:type="dxa"/>
            <w:shd w:val="clear" w:color="auto" w:fill="E0E0E0"/>
            <w:vAlign w:val="center"/>
          </w:tcPr>
          <w:p w:rsidR="00B41ED2" w:rsidRPr="00B74EF2" w:rsidRDefault="00B41ED2" w:rsidP="0044792B">
            <w:pPr>
              <w:tabs>
                <w:tab w:val="left" w:pos="567"/>
              </w:tabs>
              <w:rPr>
                <w:rFonts w:cs="Arial"/>
                <w:sz w:val="22"/>
                <w:szCs w:val="22"/>
                <w:lang w:val="en-GB"/>
              </w:rPr>
            </w:pPr>
            <w:r w:rsidRPr="00B74EF2">
              <w:rPr>
                <w:rFonts w:cs="Arial"/>
                <w:sz w:val="22"/>
                <w:szCs w:val="22"/>
                <w:lang w:val="en-GB"/>
              </w:rPr>
              <w:t>Date</w:t>
            </w:r>
          </w:p>
        </w:tc>
        <w:tc>
          <w:tcPr>
            <w:tcW w:w="2084" w:type="dxa"/>
            <w:vAlign w:val="center"/>
          </w:tcPr>
          <w:p w:rsidR="00B41ED2" w:rsidRPr="00B74EF2" w:rsidRDefault="00B41ED2" w:rsidP="0044792B">
            <w:pPr>
              <w:tabs>
                <w:tab w:val="left" w:pos="567"/>
              </w:tabs>
              <w:rPr>
                <w:rFonts w:cs="Arial"/>
                <w:sz w:val="22"/>
                <w:szCs w:val="22"/>
                <w:lang w:val="en-GB"/>
              </w:rPr>
            </w:pPr>
          </w:p>
        </w:tc>
      </w:tr>
    </w:tbl>
    <w:p w:rsidR="007101DF" w:rsidRPr="007101DF" w:rsidRDefault="007101DF" w:rsidP="007101DF">
      <w:pPr>
        <w:tabs>
          <w:tab w:val="left" w:pos="567"/>
        </w:tabs>
        <w:jc w:val="both"/>
        <w:rPr>
          <w:rFonts w:cs="Arial"/>
          <w:bCs/>
          <w:sz w:val="22"/>
          <w:szCs w:val="22"/>
          <w:lang w:val="en-GB"/>
        </w:rPr>
      </w:pPr>
    </w:p>
    <w:p w:rsidR="00B6764F" w:rsidRDefault="00B6764F" w:rsidP="001007BE">
      <w:pPr>
        <w:tabs>
          <w:tab w:val="left" w:pos="567"/>
        </w:tabs>
        <w:jc w:val="both"/>
        <w:rPr>
          <w:rFonts w:cs="Arial"/>
          <w:b/>
          <w:bCs/>
          <w:sz w:val="22"/>
          <w:szCs w:val="22"/>
          <w:lang w:val="en-GB"/>
        </w:rPr>
      </w:pPr>
    </w:p>
    <w:p w:rsidR="001007BE" w:rsidRDefault="007101DF" w:rsidP="001007BE">
      <w:pPr>
        <w:tabs>
          <w:tab w:val="left" w:pos="567"/>
        </w:tabs>
        <w:jc w:val="both"/>
        <w:rPr>
          <w:rFonts w:cs="Arial"/>
          <w:b/>
          <w:bCs/>
          <w:sz w:val="22"/>
          <w:szCs w:val="22"/>
          <w:lang w:val="en-GB"/>
        </w:rPr>
      </w:pPr>
      <w:r w:rsidRPr="007101DF">
        <w:rPr>
          <w:rFonts w:cs="Arial"/>
          <w:b/>
          <w:bCs/>
          <w:sz w:val="22"/>
          <w:szCs w:val="22"/>
          <w:lang w:val="en-GB"/>
        </w:rPr>
        <w:t>LINE/PRACTICE MANAGER’S DECLARATION</w:t>
      </w:r>
    </w:p>
    <w:p w:rsidR="001007BE" w:rsidRPr="00B74EF2" w:rsidRDefault="001007BE" w:rsidP="001007BE">
      <w:pPr>
        <w:tabs>
          <w:tab w:val="left" w:pos="567"/>
        </w:tabs>
        <w:jc w:val="both"/>
        <w:rPr>
          <w:rFonts w:cs="Arial"/>
          <w:sz w:val="22"/>
          <w:szCs w:val="22"/>
          <w:lang w:val="en-GB"/>
        </w:rPr>
      </w:pPr>
    </w:p>
    <w:tbl>
      <w:tblPr>
        <w:tblStyle w:val="TableGrid"/>
        <w:tblW w:w="0" w:type="auto"/>
        <w:jc w:val="center"/>
        <w:tblLook w:val="01E0" w:firstRow="1" w:lastRow="1" w:firstColumn="1" w:lastColumn="1" w:noHBand="0" w:noVBand="0"/>
      </w:tblPr>
      <w:tblGrid>
        <w:gridCol w:w="714"/>
        <w:gridCol w:w="9252"/>
      </w:tblGrid>
      <w:tr w:rsidR="001007BE" w:rsidRPr="00B74EF2" w:rsidTr="0006516F">
        <w:trPr>
          <w:jc w:val="center"/>
        </w:trPr>
        <w:tc>
          <w:tcPr>
            <w:tcW w:w="9966" w:type="dxa"/>
            <w:gridSpan w:val="2"/>
            <w:tcBorders>
              <w:bottom w:val="nil"/>
            </w:tcBorders>
            <w:shd w:val="clear" w:color="auto" w:fill="E0E0E0"/>
          </w:tcPr>
          <w:p w:rsidR="001007BE" w:rsidRPr="00B74EF2" w:rsidRDefault="001007BE" w:rsidP="0006516F">
            <w:pPr>
              <w:tabs>
                <w:tab w:val="left" w:pos="567"/>
              </w:tabs>
              <w:jc w:val="both"/>
              <w:rPr>
                <w:rFonts w:cs="Arial"/>
                <w:i/>
                <w:sz w:val="22"/>
                <w:szCs w:val="22"/>
                <w:lang w:val="en-GB"/>
              </w:rPr>
            </w:pPr>
            <w:r w:rsidRPr="00B74EF2">
              <w:rPr>
                <w:rFonts w:cs="Arial"/>
                <w:b/>
                <w:sz w:val="22"/>
                <w:szCs w:val="22"/>
                <w:lang w:val="en-GB"/>
              </w:rPr>
              <w:t xml:space="preserve">Declaration </w:t>
            </w:r>
            <w:r w:rsidRPr="00B74EF2">
              <w:rPr>
                <w:rFonts w:cs="Arial"/>
                <w:i/>
                <w:sz w:val="22"/>
                <w:szCs w:val="22"/>
                <w:lang w:val="en-GB"/>
              </w:rPr>
              <w:t>(select the relevant statement)</w:t>
            </w:r>
          </w:p>
        </w:tc>
      </w:tr>
      <w:tr w:rsidR="001007BE" w:rsidRPr="00B74EF2" w:rsidTr="0006516F">
        <w:trPr>
          <w:jc w:val="center"/>
        </w:trPr>
        <w:tc>
          <w:tcPr>
            <w:tcW w:w="714" w:type="dxa"/>
            <w:tcBorders>
              <w:top w:val="nil"/>
            </w:tcBorders>
            <w:vAlign w:val="center"/>
          </w:tcPr>
          <w:p w:rsidR="001007BE" w:rsidRPr="00B74EF2" w:rsidRDefault="001007BE" w:rsidP="0006516F">
            <w:pPr>
              <w:tabs>
                <w:tab w:val="left" w:pos="567"/>
              </w:tabs>
              <w:rPr>
                <w:rFonts w:cs="Arial"/>
                <w:sz w:val="22"/>
                <w:szCs w:val="22"/>
                <w:lang w:val="en-GB"/>
              </w:rPr>
            </w:pPr>
            <w:r w:rsidRPr="00B74EF2">
              <w:rPr>
                <w:rFonts w:cs="Arial"/>
                <w:sz w:val="22"/>
                <w:szCs w:val="22"/>
                <w:lang w:val="en-GB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1"/>
            <w:r w:rsidRPr="00B74EF2">
              <w:rPr>
                <w:rFonts w:cs="Arial"/>
                <w:sz w:val="22"/>
                <w:szCs w:val="22"/>
                <w:lang w:val="en-GB"/>
              </w:rPr>
              <w:instrText xml:space="preserve"> FORMCHECKBOX </w:instrText>
            </w:r>
            <w:r w:rsidR="0069753B">
              <w:rPr>
                <w:rFonts w:cs="Arial"/>
                <w:sz w:val="22"/>
                <w:szCs w:val="22"/>
                <w:lang w:val="en-GB"/>
              </w:rPr>
            </w:r>
            <w:r w:rsidR="0069753B">
              <w:rPr>
                <w:rFonts w:cs="Arial"/>
                <w:sz w:val="22"/>
                <w:szCs w:val="22"/>
                <w:lang w:val="en-GB"/>
              </w:rPr>
              <w:fldChar w:fldCharType="separate"/>
            </w:r>
            <w:r w:rsidRPr="00B74EF2">
              <w:rPr>
                <w:rFonts w:cs="Arial"/>
                <w:sz w:val="22"/>
                <w:szCs w:val="22"/>
                <w:lang w:val="en-GB"/>
              </w:rPr>
              <w:fldChar w:fldCharType="end"/>
            </w:r>
            <w:bookmarkEnd w:id="0"/>
          </w:p>
        </w:tc>
        <w:tc>
          <w:tcPr>
            <w:tcW w:w="9252" w:type="dxa"/>
            <w:tcBorders>
              <w:top w:val="nil"/>
            </w:tcBorders>
            <w:vAlign w:val="center"/>
          </w:tcPr>
          <w:p w:rsidR="001007BE" w:rsidRPr="00B74EF2" w:rsidRDefault="001007BE" w:rsidP="0006516F">
            <w:pPr>
              <w:tabs>
                <w:tab w:val="left" w:pos="567"/>
              </w:tabs>
              <w:rPr>
                <w:rFonts w:cs="Arial"/>
                <w:sz w:val="22"/>
                <w:szCs w:val="22"/>
                <w:lang w:val="en-GB"/>
              </w:rPr>
            </w:pPr>
            <w:r w:rsidRPr="00B74EF2">
              <w:rPr>
                <w:rFonts w:cs="Arial"/>
                <w:sz w:val="22"/>
                <w:szCs w:val="22"/>
                <w:lang w:val="en-GB"/>
              </w:rPr>
              <w:t>I confirm that I have assessed the risk as acceptable a</w:t>
            </w:r>
            <w:r w:rsidR="007101DF">
              <w:rPr>
                <w:rFonts w:cs="Arial"/>
                <w:sz w:val="22"/>
                <w:szCs w:val="22"/>
                <w:lang w:val="en-GB"/>
              </w:rPr>
              <w:t xml:space="preserve">nd no further risk analysis needs to </w:t>
            </w:r>
            <w:r w:rsidR="00B41ED2">
              <w:rPr>
                <w:rFonts w:cs="Arial"/>
                <w:sz w:val="22"/>
                <w:szCs w:val="22"/>
                <w:lang w:val="en-GB"/>
              </w:rPr>
              <w:t>be undertaken</w:t>
            </w:r>
          </w:p>
        </w:tc>
      </w:tr>
      <w:tr w:rsidR="001007BE" w:rsidRPr="00B74EF2" w:rsidTr="0006516F">
        <w:trPr>
          <w:jc w:val="center"/>
        </w:trPr>
        <w:tc>
          <w:tcPr>
            <w:tcW w:w="714" w:type="dxa"/>
            <w:vAlign w:val="center"/>
          </w:tcPr>
          <w:p w:rsidR="001007BE" w:rsidRPr="00B74EF2" w:rsidRDefault="001007BE" w:rsidP="0006516F">
            <w:pPr>
              <w:tabs>
                <w:tab w:val="left" w:pos="567"/>
              </w:tabs>
              <w:rPr>
                <w:rFonts w:cs="Arial"/>
                <w:sz w:val="22"/>
                <w:szCs w:val="22"/>
                <w:lang w:val="en-GB"/>
              </w:rPr>
            </w:pPr>
            <w:r w:rsidRPr="00B74EF2">
              <w:rPr>
                <w:rFonts w:cs="Arial"/>
                <w:sz w:val="22"/>
                <w:szCs w:val="22"/>
                <w:lang w:val="en-GB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2"/>
            <w:r w:rsidRPr="00B74EF2">
              <w:rPr>
                <w:rFonts w:cs="Arial"/>
                <w:sz w:val="22"/>
                <w:szCs w:val="22"/>
                <w:lang w:val="en-GB"/>
              </w:rPr>
              <w:instrText xml:space="preserve"> FORMCHECKBOX </w:instrText>
            </w:r>
            <w:r w:rsidR="0069753B">
              <w:rPr>
                <w:rFonts w:cs="Arial"/>
                <w:sz w:val="22"/>
                <w:szCs w:val="22"/>
                <w:lang w:val="en-GB"/>
              </w:rPr>
            </w:r>
            <w:r w:rsidR="0069753B">
              <w:rPr>
                <w:rFonts w:cs="Arial"/>
                <w:sz w:val="22"/>
                <w:szCs w:val="22"/>
                <w:lang w:val="en-GB"/>
              </w:rPr>
              <w:fldChar w:fldCharType="separate"/>
            </w:r>
            <w:r w:rsidRPr="00B74EF2">
              <w:rPr>
                <w:rFonts w:cs="Arial"/>
                <w:sz w:val="22"/>
                <w:szCs w:val="22"/>
                <w:lang w:val="en-GB"/>
              </w:rPr>
              <w:fldChar w:fldCharType="end"/>
            </w:r>
            <w:bookmarkEnd w:id="1"/>
          </w:p>
        </w:tc>
        <w:tc>
          <w:tcPr>
            <w:tcW w:w="9252" w:type="dxa"/>
            <w:vAlign w:val="center"/>
          </w:tcPr>
          <w:p w:rsidR="001007BE" w:rsidRPr="00B74EF2" w:rsidRDefault="001007BE" w:rsidP="0006516F">
            <w:pPr>
              <w:tabs>
                <w:tab w:val="left" w:pos="567"/>
              </w:tabs>
              <w:rPr>
                <w:rFonts w:cs="Arial"/>
                <w:sz w:val="22"/>
                <w:szCs w:val="22"/>
                <w:lang w:val="en-GB"/>
              </w:rPr>
            </w:pPr>
            <w:r w:rsidRPr="00B74EF2">
              <w:rPr>
                <w:rFonts w:cs="Arial"/>
                <w:sz w:val="22"/>
                <w:szCs w:val="22"/>
                <w:lang w:val="en-GB"/>
              </w:rPr>
              <w:t xml:space="preserve">I confirm that I have assessed the risk as </w:t>
            </w:r>
            <w:r w:rsidRPr="00B74EF2">
              <w:rPr>
                <w:rFonts w:cs="Arial"/>
                <w:b/>
                <w:sz w:val="22"/>
                <w:szCs w:val="22"/>
                <w:lang w:val="en-GB"/>
              </w:rPr>
              <w:t>not acceptable</w:t>
            </w:r>
            <w:r w:rsidRPr="00B74EF2">
              <w:rPr>
                <w:rFonts w:cs="Arial"/>
                <w:sz w:val="22"/>
                <w:szCs w:val="22"/>
                <w:lang w:val="en-GB"/>
              </w:rPr>
              <w:t xml:space="preserve"> </w:t>
            </w:r>
            <w:r w:rsidR="00B41ED2">
              <w:rPr>
                <w:rFonts w:cs="Arial"/>
                <w:sz w:val="22"/>
                <w:szCs w:val="22"/>
                <w:lang w:val="en-GB"/>
              </w:rPr>
              <w:t>and alternative arrangements have been made for the staff member to support the practice</w:t>
            </w:r>
            <w:r w:rsidR="004A1E39">
              <w:rPr>
                <w:rFonts w:cs="Arial"/>
                <w:sz w:val="22"/>
                <w:szCs w:val="22"/>
                <w:lang w:val="en-GB"/>
              </w:rPr>
              <w:t>, work from home or self-isolate</w:t>
            </w:r>
          </w:p>
        </w:tc>
      </w:tr>
    </w:tbl>
    <w:p w:rsidR="001007BE" w:rsidRPr="00B74EF2" w:rsidRDefault="001007BE" w:rsidP="001007BE">
      <w:pPr>
        <w:tabs>
          <w:tab w:val="left" w:pos="567"/>
        </w:tabs>
        <w:jc w:val="both"/>
        <w:rPr>
          <w:rFonts w:cs="Arial"/>
          <w:sz w:val="22"/>
          <w:szCs w:val="22"/>
          <w:lang w:val="en-GB"/>
        </w:rPr>
      </w:pPr>
    </w:p>
    <w:tbl>
      <w:tblPr>
        <w:tblStyle w:val="TableGrid"/>
        <w:tblW w:w="0" w:type="auto"/>
        <w:jc w:val="center"/>
        <w:tblLook w:val="01E0" w:firstRow="1" w:lastRow="1" w:firstColumn="1" w:lastColumn="1" w:noHBand="0" w:noVBand="0"/>
      </w:tblPr>
      <w:tblGrid>
        <w:gridCol w:w="3354"/>
        <w:gridCol w:w="3480"/>
        <w:gridCol w:w="1048"/>
        <w:gridCol w:w="2084"/>
      </w:tblGrid>
      <w:tr w:rsidR="001007BE" w:rsidRPr="00B41ED2" w:rsidTr="0006516F">
        <w:trPr>
          <w:jc w:val="center"/>
        </w:trPr>
        <w:tc>
          <w:tcPr>
            <w:tcW w:w="3354" w:type="dxa"/>
            <w:shd w:val="clear" w:color="auto" w:fill="E0E0E0"/>
            <w:vAlign w:val="center"/>
          </w:tcPr>
          <w:p w:rsidR="001007BE" w:rsidRPr="00B41ED2" w:rsidRDefault="001007BE" w:rsidP="0006516F">
            <w:pPr>
              <w:tabs>
                <w:tab w:val="left" w:pos="567"/>
              </w:tabs>
              <w:rPr>
                <w:rFonts w:cs="Arial"/>
                <w:sz w:val="22"/>
                <w:szCs w:val="22"/>
                <w:lang w:val="en-GB"/>
              </w:rPr>
            </w:pPr>
            <w:bookmarkStart w:id="2" w:name="_Hlk34840285"/>
            <w:r w:rsidRPr="00B41ED2">
              <w:rPr>
                <w:rFonts w:cs="Arial"/>
                <w:sz w:val="22"/>
                <w:szCs w:val="22"/>
                <w:lang w:val="en-GB"/>
              </w:rPr>
              <w:t xml:space="preserve">Named person </w:t>
            </w:r>
            <w:r w:rsidR="00B41ED2" w:rsidRPr="00B41ED2">
              <w:rPr>
                <w:rFonts w:cs="Arial"/>
                <w:sz w:val="22"/>
                <w:szCs w:val="22"/>
                <w:lang w:val="en-GB"/>
              </w:rPr>
              <w:t>assessing risk</w:t>
            </w:r>
          </w:p>
          <w:p w:rsidR="001007BE" w:rsidRPr="00B41ED2" w:rsidRDefault="001007BE" w:rsidP="0006516F">
            <w:pPr>
              <w:tabs>
                <w:tab w:val="left" w:pos="567"/>
              </w:tabs>
              <w:rPr>
                <w:rFonts w:cs="Arial"/>
                <w:sz w:val="22"/>
                <w:szCs w:val="22"/>
                <w:lang w:val="en-GB"/>
              </w:rPr>
            </w:pPr>
            <w:r w:rsidRPr="00B41ED2">
              <w:rPr>
                <w:rFonts w:cs="Arial"/>
                <w:sz w:val="22"/>
                <w:szCs w:val="22"/>
                <w:lang w:val="en-GB"/>
              </w:rPr>
              <w:t>(line manager or above)</w:t>
            </w:r>
          </w:p>
        </w:tc>
        <w:tc>
          <w:tcPr>
            <w:tcW w:w="6612" w:type="dxa"/>
            <w:gridSpan w:val="3"/>
            <w:vAlign w:val="center"/>
          </w:tcPr>
          <w:p w:rsidR="001007BE" w:rsidRPr="00B41ED2" w:rsidRDefault="001007BE" w:rsidP="0006516F">
            <w:pPr>
              <w:tabs>
                <w:tab w:val="left" w:pos="567"/>
              </w:tabs>
              <w:rPr>
                <w:rFonts w:cs="Arial"/>
                <w:sz w:val="22"/>
                <w:szCs w:val="22"/>
                <w:lang w:val="en-GB"/>
              </w:rPr>
            </w:pPr>
          </w:p>
        </w:tc>
      </w:tr>
      <w:tr w:rsidR="001007BE" w:rsidRPr="00B41ED2" w:rsidTr="0006516F">
        <w:trPr>
          <w:jc w:val="center"/>
        </w:trPr>
        <w:tc>
          <w:tcPr>
            <w:tcW w:w="3354" w:type="dxa"/>
            <w:shd w:val="clear" w:color="auto" w:fill="E0E0E0"/>
            <w:vAlign w:val="center"/>
          </w:tcPr>
          <w:p w:rsidR="001007BE" w:rsidRPr="00B41ED2" w:rsidRDefault="001007BE" w:rsidP="0006516F">
            <w:pPr>
              <w:tabs>
                <w:tab w:val="left" w:pos="567"/>
              </w:tabs>
              <w:rPr>
                <w:rFonts w:cs="Arial"/>
                <w:sz w:val="22"/>
                <w:szCs w:val="22"/>
                <w:lang w:val="en-GB"/>
              </w:rPr>
            </w:pPr>
            <w:r w:rsidRPr="00B41ED2">
              <w:rPr>
                <w:rFonts w:cs="Arial"/>
                <w:sz w:val="22"/>
                <w:szCs w:val="22"/>
                <w:lang w:val="en-GB"/>
              </w:rPr>
              <w:t>Signature</w:t>
            </w:r>
          </w:p>
        </w:tc>
        <w:tc>
          <w:tcPr>
            <w:tcW w:w="6612" w:type="dxa"/>
            <w:gridSpan w:val="3"/>
            <w:vAlign w:val="center"/>
          </w:tcPr>
          <w:p w:rsidR="001007BE" w:rsidRPr="00B41ED2" w:rsidRDefault="001007BE" w:rsidP="0006516F">
            <w:pPr>
              <w:tabs>
                <w:tab w:val="left" w:pos="567"/>
              </w:tabs>
              <w:rPr>
                <w:rFonts w:cs="Arial"/>
                <w:sz w:val="22"/>
                <w:szCs w:val="22"/>
                <w:lang w:val="en-GB"/>
              </w:rPr>
            </w:pPr>
          </w:p>
        </w:tc>
      </w:tr>
      <w:tr w:rsidR="001007BE" w:rsidRPr="00B41ED2" w:rsidTr="0006516F">
        <w:trPr>
          <w:jc w:val="center"/>
        </w:trPr>
        <w:tc>
          <w:tcPr>
            <w:tcW w:w="3354" w:type="dxa"/>
            <w:shd w:val="clear" w:color="auto" w:fill="E0E0E0"/>
            <w:vAlign w:val="center"/>
          </w:tcPr>
          <w:p w:rsidR="001007BE" w:rsidRPr="00B41ED2" w:rsidRDefault="001007BE" w:rsidP="0006516F">
            <w:pPr>
              <w:tabs>
                <w:tab w:val="left" w:pos="567"/>
              </w:tabs>
              <w:rPr>
                <w:rFonts w:cs="Arial"/>
                <w:sz w:val="22"/>
                <w:szCs w:val="22"/>
                <w:lang w:val="en-GB"/>
              </w:rPr>
            </w:pPr>
            <w:r w:rsidRPr="00B41ED2">
              <w:rPr>
                <w:rFonts w:cs="Arial"/>
                <w:sz w:val="22"/>
                <w:szCs w:val="22"/>
                <w:lang w:val="en-GB"/>
              </w:rPr>
              <w:t>Job Title</w:t>
            </w:r>
          </w:p>
        </w:tc>
        <w:tc>
          <w:tcPr>
            <w:tcW w:w="3480" w:type="dxa"/>
            <w:vAlign w:val="center"/>
          </w:tcPr>
          <w:p w:rsidR="001007BE" w:rsidRPr="00B41ED2" w:rsidRDefault="001007BE" w:rsidP="0006516F">
            <w:pPr>
              <w:tabs>
                <w:tab w:val="left" w:pos="567"/>
              </w:tabs>
              <w:rPr>
                <w:rFonts w:cs="Arial"/>
                <w:sz w:val="22"/>
                <w:szCs w:val="22"/>
                <w:lang w:val="en-GB"/>
              </w:rPr>
            </w:pPr>
          </w:p>
        </w:tc>
        <w:tc>
          <w:tcPr>
            <w:tcW w:w="1048" w:type="dxa"/>
            <w:shd w:val="clear" w:color="auto" w:fill="E0E0E0"/>
            <w:vAlign w:val="center"/>
          </w:tcPr>
          <w:p w:rsidR="001007BE" w:rsidRPr="00B41ED2" w:rsidRDefault="001007BE" w:rsidP="0006516F">
            <w:pPr>
              <w:tabs>
                <w:tab w:val="left" w:pos="567"/>
              </w:tabs>
              <w:rPr>
                <w:rFonts w:cs="Arial"/>
                <w:sz w:val="22"/>
                <w:szCs w:val="22"/>
                <w:lang w:val="en-GB"/>
              </w:rPr>
            </w:pPr>
            <w:r w:rsidRPr="00B41ED2">
              <w:rPr>
                <w:rFonts w:cs="Arial"/>
                <w:sz w:val="22"/>
                <w:szCs w:val="22"/>
                <w:lang w:val="en-GB"/>
              </w:rPr>
              <w:t>Date</w:t>
            </w:r>
          </w:p>
        </w:tc>
        <w:tc>
          <w:tcPr>
            <w:tcW w:w="2084" w:type="dxa"/>
            <w:vAlign w:val="center"/>
          </w:tcPr>
          <w:p w:rsidR="001007BE" w:rsidRPr="00B41ED2" w:rsidRDefault="001007BE" w:rsidP="0006516F">
            <w:pPr>
              <w:tabs>
                <w:tab w:val="left" w:pos="567"/>
              </w:tabs>
              <w:rPr>
                <w:rFonts w:cs="Arial"/>
                <w:sz w:val="22"/>
                <w:szCs w:val="22"/>
                <w:lang w:val="en-GB"/>
              </w:rPr>
            </w:pPr>
          </w:p>
        </w:tc>
      </w:tr>
      <w:bookmarkEnd w:id="2"/>
    </w:tbl>
    <w:p w:rsidR="009E5124" w:rsidRPr="00033166" w:rsidRDefault="009E5124" w:rsidP="00B41ED2">
      <w:pPr>
        <w:rPr>
          <w:b/>
          <w:sz w:val="22"/>
          <w:szCs w:val="22"/>
          <w:lang w:val="en-GB"/>
        </w:rPr>
      </w:pPr>
    </w:p>
    <w:sectPr w:rsidR="009E5124" w:rsidRPr="00033166" w:rsidSect="009E5124">
      <w:headerReference w:type="default" r:id="rId11"/>
      <w:type w:val="continuous"/>
      <w:pgSz w:w="11906" w:h="16838" w:code="9"/>
      <w:pgMar w:top="567" w:right="964" w:bottom="284" w:left="964" w:header="720" w:footer="323" w:gutter="0"/>
      <w:cols w:space="851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753B" w:rsidRDefault="0069753B">
      <w:r>
        <w:separator/>
      </w:r>
    </w:p>
  </w:endnote>
  <w:endnote w:type="continuationSeparator" w:id="0">
    <w:p w:rsidR="0069753B" w:rsidRDefault="006975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284B" w:rsidRPr="002150B0" w:rsidRDefault="0047284B" w:rsidP="00BF6F4E">
    <w:pPr>
      <w:tabs>
        <w:tab w:val="center" w:pos="5040"/>
        <w:tab w:val="right" w:pos="9939"/>
      </w:tabs>
      <w:rPr>
        <w:sz w:val="16"/>
        <w:szCs w:val="16"/>
        <w:lang w:val="en-GB"/>
      </w:rPr>
    </w:pPr>
    <w:r w:rsidRPr="002150B0">
      <w:rPr>
        <w:sz w:val="16"/>
        <w:szCs w:val="16"/>
        <w:lang w:val="en-GB"/>
      </w:rPr>
      <w:t>________________________________________________________________________________________________________________</w:t>
    </w:r>
  </w:p>
  <w:p w:rsidR="0047284B" w:rsidRPr="007D78FB" w:rsidRDefault="0047284B" w:rsidP="00BF6F4E">
    <w:pPr>
      <w:tabs>
        <w:tab w:val="center" w:pos="5040"/>
        <w:tab w:val="right" w:pos="9939"/>
      </w:tabs>
      <w:rPr>
        <w:sz w:val="16"/>
        <w:szCs w:val="16"/>
        <w:lang w:val="en-GB"/>
      </w:rPr>
    </w:pPr>
    <w:r>
      <w:rPr>
        <w:sz w:val="16"/>
        <w:szCs w:val="16"/>
        <w:lang w:val="en-GB"/>
      </w:rPr>
      <w:t>Modality</w:t>
    </w:r>
    <w:r w:rsidR="00B41ED2">
      <w:rPr>
        <w:sz w:val="16"/>
        <w:szCs w:val="16"/>
        <w:lang w:val="en-GB"/>
      </w:rPr>
      <w:t xml:space="preserve"> COVID-19</w:t>
    </w:r>
    <w:r>
      <w:rPr>
        <w:sz w:val="16"/>
        <w:szCs w:val="16"/>
        <w:lang w:val="en-GB"/>
      </w:rPr>
      <w:t xml:space="preserve"> Risk Assessment Form</w:t>
    </w:r>
    <w:r w:rsidR="00B41ED2">
      <w:rPr>
        <w:sz w:val="16"/>
        <w:szCs w:val="16"/>
        <w:lang w:val="en-GB"/>
      </w:rPr>
      <w:t xml:space="preserve"> For Vulnerable Staff</w:t>
    </w:r>
    <w:r w:rsidRPr="002150B0">
      <w:rPr>
        <w:sz w:val="16"/>
        <w:szCs w:val="16"/>
        <w:lang w:val="en-GB"/>
      </w:rPr>
      <w:tab/>
      <w:t xml:space="preserve">Page </w:t>
    </w:r>
    <w:r w:rsidRPr="002150B0">
      <w:rPr>
        <w:rStyle w:val="PageNumber"/>
        <w:sz w:val="16"/>
        <w:szCs w:val="16"/>
        <w:lang w:val="en-GB"/>
      </w:rPr>
      <w:fldChar w:fldCharType="begin"/>
    </w:r>
    <w:r w:rsidRPr="002150B0">
      <w:rPr>
        <w:rStyle w:val="PageNumber"/>
        <w:sz w:val="16"/>
        <w:szCs w:val="16"/>
        <w:lang w:val="en-GB"/>
      </w:rPr>
      <w:instrText xml:space="preserve"> PAGE </w:instrText>
    </w:r>
    <w:r w:rsidRPr="002150B0">
      <w:rPr>
        <w:rStyle w:val="PageNumber"/>
        <w:sz w:val="16"/>
        <w:szCs w:val="16"/>
        <w:lang w:val="en-GB"/>
      </w:rPr>
      <w:fldChar w:fldCharType="separate"/>
    </w:r>
    <w:r w:rsidR="0069753B">
      <w:rPr>
        <w:rStyle w:val="PageNumber"/>
        <w:noProof/>
        <w:sz w:val="16"/>
        <w:szCs w:val="16"/>
        <w:lang w:val="en-GB"/>
      </w:rPr>
      <w:t>1</w:t>
    </w:r>
    <w:r w:rsidRPr="002150B0">
      <w:rPr>
        <w:rStyle w:val="PageNumber"/>
        <w:sz w:val="16"/>
        <w:szCs w:val="16"/>
        <w:lang w:val="en-GB"/>
      </w:rPr>
      <w:fldChar w:fldCharType="end"/>
    </w:r>
    <w:r w:rsidRPr="002150B0">
      <w:rPr>
        <w:rStyle w:val="PageNumber"/>
        <w:sz w:val="16"/>
        <w:szCs w:val="16"/>
        <w:lang w:val="en-GB"/>
      </w:rPr>
      <w:t xml:space="preserve"> of </w:t>
    </w:r>
    <w:r w:rsidRPr="002150B0">
      <w:rPr>
        <w:rStyle w:val="PageNumber"/>
        <w:sz w:val="16"/>
        <w:szCs w:val="16"/>
        <w:lang w:val="en-GB"/>
      </w:rPr>
      <w:fldChar w:fldCharType="begin"/>
    </w:r>
    <w:r w:rsidRPr="002150B0">
      <w:rPr>
        <w:rStyle w:val="PageNumber"/>
        <w:sz w:val="16"/>
        <w:szCs w:val="16"/>
        <w:lang w:val="en-GB"/>
      </w:rPr>
      <w:instrText xml:space="preserve"> NUMPAGES </w:instrText>
    </w:r>
    <w:r w:rsidRPr="002150B0">
      <w:rPr>
        <w:rStyle w:val="PageNumber"/>
        <w:sz w:val="16"/>
        <w:szCs w:val="16"/>
        <w:lang w:val="en-GB"/>
      </w:rPr>
      <w:fldChar w:fldCharType="separate"/>
    </w:r>
    <w:r w:rsidR="0069753B">
      <w:rPr>
        <w:rStyle w:val="PageNumber"/>
        <w:noProof/>
        <w:sz w:val="16"/>
        <w:szCs w:val="16"/>
        <w:lang w:val="en-GB"/>
      </w:rPr>
      <w:t>1</w:t>
    </w:r>
    <w:r w:rsidRPr="002150B0">
      <w:rPr>
        <w:rStyle w:val="PageNumber"/>
        <w:sz w:val="16"/>
        <w:szCs w:val="16"/>
        <w:lang w:val="en-GB"/>
      </w:rPr>
      <w:fldChar w:fldCharType="end"/>
    </w:r>
    <w:r>
      <w:rPr>
        <w:rStyle w:val="PageNumber"/>
        <w:sz w:val="16"/>
        <w:szCs w:val="16"/>
        <w:lang w:val="en-GB"/>
      </w:rPr>
      <w:t xml:space="preserve"> </w:t>
    </w:r>
    <w:r>
      <w:rPr>
        <w:rStyle w:val="PageNumber"/>
        <w:sz w:val="16"/>
        <w:szCs w:val="16"/>
        <w:lang w:val="en-GB"/>
      </w:rPr>
      <w:tab/>
    </w:r>
    <w:r w:rsidR="00930EC1">
      <w:rPr>
        <w:rStyle w:val="PageNumber"/>
        <w:sz w:val="16"/>
        <w:szCs w:val="16"/>
        <w:lang w:val="en-GB"/>
      </w:rPr>
      <w:t xml:space="preserve">16 </w:t>
    </w:r>
    <w:r w:rsidR="00B41ED2">
      <w:rPr>
        <w:rStyle w:val="PageNumber"/>
        <w:sz w:val="16"/>
        <w:szCs w:val="16"/>
        <w:lang w:val="en-GB"/>
      </w:rPr>
      <w:t>March</w:t>
    </w:r>
    <w:r>
      <w:rPr>
        <w:rStyle w:val="PageNumber"/>
        <w:sz w:val="16"/>
        <w:szCs w:val="16"/>
        <w:lang w:val="en-GB"/>
      </w:rPr>
      <w:t xml:space="preserve">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753B" w:rsidRDefault="0069753B">
      <w:r>
        <w:separator/>
      </w:r>
    </w:p>
  </w:footnote>
  <w:footnote w:type="continuationSeparator" w:id="0">
    <w:p w:rsidR="0069753B" w:rsidRDefault="006975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284B" w:rsidRDefault="0047284B" w:rsidP="0047284B">
    <w:pPr>
      <w:pStyle w:val="Header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284B" w:rsidRDefault="004728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378FE"/>
    <w:multiLevelType w:val="hybridMultilevel"/>
    <w:tmpl w:val="718812DE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2B0502E"/>
    <w:multiLevelType w:val="multilevel"/>
    <w:tmpl w:val="73DC1C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37418A5"/>
    <w:multiLevelType w:val="hybridMultilevel"/>
    <w:tmpl w:val="2612F97C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">
    <w:nsid w:val="367F6A39"/>
    <w:multiLevelType w:val="hybridMultilevel"/>
    <w:tmpl w:val="B66E10A6"/>
    <w:lvl w:ilvl="0" w:tplc="F468EFC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775DB8"/>
    <w:multiLevelType w:val="hybridMultilevel"/>
    <w:tmpl w:val="31DE72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F9A1036"/>
    <w:multiLevelType w:val="hybridMultilevel"/>
    <w:tmpl w:val="7E4A7858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D9091C"/>
    <w:multiLevelType w:val="hybridMultilevel"/>
    <w:tmpl w:val="869A60B4"/>
    <w:lvl w:ilvl="0" w:tplc="F468EFC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C4D1BD2"/>
    <w:multiLevelType w:val="hybridMultilevel"/>
    <w:tmpl w:val="EA6E040C"/>
    <w:lvl w:ilvl="0" w:tplc="A0CA11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5B312F5"/>
    <w:multiLevelType w:val="hybridMultilevel"/>
    <w:tmpl w:val="D5269ACE"/>
    <w:lvl w:ilvl="0" w:tplc="F468EFC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6"/>
  </w:num>
  <w:num w:numId="7">
    <w:abstractNumId w:val="8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326"/>
    <w:rsid w:val="000034F7"/>
    <w:rsid w:val="00007B31"/>
    <w:rsid w:val="00007E2F"/>
    <w:rsid w:val="00011953"/>
    <w:rsid w:val="00013095"/>
    <w:rsid w:val="00013842"/>
    <w:rsid w:val="0001505B"/>
    <w:rsid w:val="000156D3"/>
    <w:rsid w:val="00015FC8"/>
    <w:rsid w:val="00020F00"/>
    <w:rsid w:val="0003016B"/>
    <w:rsid w:val="00033000"/>
    <w:rsid w:val="00033166"/>
    <w:rsid w:val="00034B1E"/>
    <w:rsid w:val="00034FC8"/>
    <w:rsid w:val="000400DA"/>
    <w:rsid w:val="000447A4"/>
    <w:rsid w:val="00052B98"/>
    <w:rsid w:val="00055321"/>
    <w:rsid w:val="0005777F"/>
    <w:rsid w:val="000621AF"/>
    <w:rsid w:val="0006349A"/>
    <w:rsid w:val="000641BE"/>
    <w:rsid w:val="0006516F"/>
    <w:rsid w:val="00066685"/>
    <w:rsid w:val="000724D0"/>
    <w:rsid w:val="0007502C"/>
    <w:rsid w:val="0009004F"/>
    <w:rsid w:val="000916C7"/>
    <w:rsid w:val="0009591F"/>
    <w:rsid w:val="000A7039"/>
    <w:rsid w:val="000C5046"/>
    <w:rsid w:val="000C5AF8"/>
    <w:rsid w:val="000E1C82"/>
    <w:rsid w:val="000E2284"/>
    <w:rsid w:val="000E2D78"/>
    <w:rsid w:val="000E34C3"/>
    <w:rsid w:val="000E458A"/>
    <w:rsid w:val="000E5ADB"/>
    <w:rsid w:val="000E657E"/>
    <w:rsid w:val="000F13FF"/>
    <w:rsid w:val="000F3598"/>
    <w:rsid w:val="000F7892"/>
    <w:rsid w:val="001007BE"/>
    <w:rsid w:val="0010405A"/>
    <w:rsid w:val="00105B6C"/>
    <w:rsid w:val="00113DAC"/>
    <w:rsid w:val="00117F96"/>
    <w:rsid w:val="00121F7D"/>
    <w:rsid w:val="0012760B"/>
    <w:rsid w:val="00130E96"/>
    <w:rsid w:val="001345D3"/>
    <w:rsid w:val="00136393"/>
    <w:rsid w:val="00141B9F"/>
    <w:rsid w:val="001445D5"/>
    <w:rsid w:val="0015029D"/>
    <w:rsid w:val="00151BB2"/>
    <w:rsid w:val="0016665C"/>
    <w:rsid w:val="00194A72"/>
    <w:rsid w:val="001B0934"/>
    <w:rsid w:val="001B164D"/>
    <w:rsid w:val="001C1431"/>
    <w:rsid w:val="001C2664"/>
    <w:rsid w:val="001C7BF7"/>
    <w:rsid w:val="001E046D"/>
    <w:rsid w:val="001E5FB4"/>
    <w:rsid w:val="001F5638"/>
    <w:rsid w:val="002150B0"/>
    <w:rsid w:val="00217118"/>
    <w:rsid w:val="00221F2C"/>
    <w:rsid w:val="00225004"/>
    <w:rsid w:val="002414AA"/>
    <w:rsid w:val="00255784"/>
    <w:rsid w:val="00261F33"/>
    <w:rsid w:val="00263749"/>
    <w:rsid w:val="00274CC4"/>
    <w:rsid w:val="00276879"/>
    <w:rsid w:val="002920C8"/>
    <w:rsid w:val="002B12B4"/>
    <w:rsid w:val="002B2252"/>
    <w:rsid w:val="002B324C"/>
    <w:rsid w:val="002B5333"/>
    <w:rsid w:val="002B62B3"/>
    <w:rsid w:val="002D0F5F"/>
    <w:rsid w:val="002D2F8F"/>
    <w:rsid w:val="002E0102"/>
    <w:rsid w:val="002E0535"/>
    <w:rsid w:val="002E067A"/>
    <w:rsid w:val="002E6C4A"/>
    <w:rsid w:val="00301452"/>
    <w:rsid w:val="00310CB1"/>
    <w:rsid w:val="00323D5F"/>
    <w:rsid w:val="003340F1"/>
    <w:rsid w:val="00336EF1"/>
    <w:rsid w:val="00337518"/>
    <w:rsid w:val="00343993"/>
    <w:rsid w:val="00346163"/>
    <w:rsid w:val="00347E59"/>
    <w:rsid w:val="003629BC"/>
    <w:rsid w:val="00373CF7"/>
    <w:rsid w:val="00375484"/>
    <w:rsid w:val="003804EE"/>
    <w:rsid w:val="00391D4B"/>
    <w:rsid w:val="00392008"/>
    <w:rsid w:val="003920B3"/>
    <w:rsid w:val="0039356B"/>
    <w:rsid w:val="003963C1"/>
    <w:rsid w:val="003A02A5"/>
    <w:rsid w:val="003B6B35"/>
    <w:rsid w:val="003B71D1"/>
    <w:rsid w:val="003C0F97"/>
    <w:rsid w:val="003C1326"/>
    <w:rsid w:val="003C3B24"/>
    <w:rsid w:val="003C7D73"/>
    <w:rsid w:val="003E1E01"/>
    <w:rsid w:val="003E4992"/>
    <w:rsid w:val="003E701F"/>
    <w:rsid w:val="003F44E3"/>
    <w:rsid w:val="00402E57"/>
    <w:rsid w:val="00412381"/>
    <w:rsid w:val="0041329D"/>
    <w:rsid w:val="00424F45"/>
    <w:rsid w:val="0042765E"/>
    <w:rsid w:val="00433327"/>
    <w:rsid w:val="00450545"/>
    <w:rsid w:val="00452E03"/>
    <w:rsid w:val="0045706C"/>
    <w:rsid w:val="0046203B"/>
    <w:rsid w:val="00463C53"/>
    <w:rsid w:val="0047284B"/>
    <w:rsid w:val="00477BEE"/>
    <w:rsid w:val="00485B7E"/>
    <w:rsid w:val="00491305"/>
    <w:rsid w:val="004A1E39"/>
    <w:rsid w:val="004A39FD"/>
    <w:rsid w:val="004A5B61"/>
    <w:rsid w:val="004C5A52"/>
    <w:rsid w:val="004C648E"/>
    <w:rsid w:val="004D38E9"/>
    <w:rsid w:val="004E7327"/>
    <w:rsid w:val="004E7CD0"/>
    <w:rsid w:val="00506107"/>
    <w:rsid w:val="00516EC0"/>
    <w:rsid w:val="005233D9"/>
    <w:rsid w:val="005338E4"/>
    <w:rsid w:val="005350ED"/>
    <w:rsid w:val="00542E65"/>
    <w:rsid w:val="00543679"/>
    <w:rsid w:val="0054490E"/>
    <w:rsid w:val="00544E03"/>
    <w:rsid w:val="00546F92"/>
    <w:rsid w:val="005514F6"/>
    <w:rsid w:val="00560C70"/>
    <w:rsid w:val="0057145F"/>
    <w:rsid w:val="005805EE"/>
    <w:rsid w:val="00583994"/>
    <w:rsid w:val="00586015"/>
    <w:rsid w:val="0059735E"/>
    <w:rsid w:val="005A0D75"/>
    <w:rsid w:val="005A7E51"/>
    <w:rsid w:val="005B196C"/>
    <w:rsid w:val="005B5AC3"/>
    <w:rsid w:val="005B67C8"/>
    <w:rsid w:val="005C095A"/>
    <w:rsid w:val="005C6F4F"/>
    <w:rsid w:val="005D3A59"/>
    <w:rsid w:val="005D633D"/>
    <w:rsid w:val="005E0084"/>
    <w:rsid w:val="005E1D05"/>
    <w:rsid w:val="005E3278"/>
    <w:rsid w:val="005F6810"/>
    <w:rsid w:val="005F7D56"/>
    <w:rsid w:val="0060368B"/>
    <w:rsid w:val="00604332"/>
    <w:rsid w:val="00606AF5"/>
    <w:rsid w:val="00607E27"/>
    <w:rsid w:val="00612152"/>
    <w:rsid w:val="00612DA8"/>
    <w:rsid w:val="00616AF2"/>
    <w:rsid w:val="00622AD2"/>
    <w:rsid w:val="00625B21"/>
    <w:rsid w:val="00633BA2"/>
    <w:rsid w:val="00634FA5"/>
    <w:rsid w:val="006359DC"/>
    <w:rsid w:val="0064074A"/>
    <w:rsid w:val="00641890"/>
    <w:rsid w:val="00654FDD"/>
    <w:rsid w:val="00656EAD"/>
    <w:rsid w:val="00657F85"/>
    <w:rsid w:val="0066146C"/>
    <w:rsid w:val="00665914"/>
    <w:rsid w:val="0067217B"/>
    <w:rsid w:val="00673272"/>
    <w:rsid w:val="00677507"/>
    <w:rsid w:val="00680AF6"/>
    <w:rsid w:val="00695A39"/>
    <w:rsid w:val="00695C09"/>
    <w:rsid w:val="0069753B"/>
    <w:rsid w:val="006A3AEC"/>
    <w:rsid w:val="006A5475"/>
    <w:rsid w:val="006A6BF3"/>
    <w:rsid w:val="006B2AA3"/>
    <w:rsid w:val="006C0B75"/>
    <w:rsid w:val="006C686A"/>
    <w:rsid w:val="006C7EDE"/>
    <w:rsid w:val="006D6234"/>
    <w:rsid w:val="006D74F9"/>
    <w:rsid w:val="006D7EDD"/>
    <w:rsid w:val="006E5B67"/>
    <w:rsid w:val="006E6AD1"/>
    <w:rsid w:val="006E6D14"/>
    <w:rsid w:val="006E7D1E"/>
    <w:rsid w:val="006F01C1"/>
    <w:rsid w:val="00700A28"/>
    <w:rsid w:val="00702476"/>
    <w:rsid w:val="0070417D"/>
    <w:rsid w:val="00704231"/>
    <w:rsid w:val="007051CC"/>
    <w:rsid w:val="007101DF"/>
    <w:rsid w:val="00715584"/>
    <w:rsid w:val="00715B3F"/>
    <w:rsid w:val="00725CB6"/>
    <w:rsid w:val="00735858"/>
    <w:rsid w:val="0074220E"/>
    <w:rsid w:val="00760F80"/>
    <w:rsid w:val="0076372A"/>
    <w:rsid w:val="0076479E"/>
    <w:rsid w:val="00765BEE"/>
    <w:rsid w:val="00772C18"/>
    <w:rsid w:val="00773DF4"/>
    <w:rsid w:val="007752AF"/>
    <w:rsid w:val="00783AC8"/>
    <w:rsid w:val="00784013"/>
    <w:rsid w:val="00784474"/>
    <w:rsid w:val="0079369D"/>
    <w:rsid w:val="00795A5D"/>
    <w:rsid w:val="007A04EA"/>
    <w:rsid w:val="007A4D0E"/>
    <w:rsid w:val="007B7530"/>
    <w:rsid w:val="007C3609"/>
    <w:rsid w:val="007C3ADE"/>
    <w:rsid w:val="007C5D13"/>
    <w:rsid w:val="007D3162"/>
    <w:rsid w:val="007D4114"/>
    <w:rsid w:val="007D78FB"/>
    <w:rsid w:val="007F0EA4"/>
    <w:rsid w:val="007F1104"/>
    <w:rsid w:val="00804247"/>
    <w:rsid w:val="0081100C"/>
    <w:rsid w:val="0081118C"/>
    <w:rsid w:val="008130BD"/>
    <w:rsid w:val="008143C9"/>
    <w:rsid w:val="00817494"/>
    <w:rsid w:val="00821697"/>
    <w:rsid w:val="0082184B"/>
    <w:rsid w:val="00822948"/>
    <w:rsid w:val="00824063"/>
    <w:rsid w:val="0084184D"/>
    <w:rsid w:val="008439E1"/>
    <w:rsid w:val="00844467"/>
    <w:rsid w:val="00846486"/>
    <w:rsid w:val="00860FA5"/>
    <w:rsid w:val="0087093D"/>
    <w:rsid w:val="00870C6B"/>
    <w:rsid w:val="008929A7"/>
    <w:rsid w:val="008A1BD6"/>
    <w:rsid w:val="008A1E53"/>
    <w:rsid w:val="008A4214"/>
    <w:rsid w:val="008C25F6"/>
    <w:rsid w:val="008C532A"/>
    <w:rsid w:val="008D3BB8"/>
    <w:rsid w:val="008E3FD9"/>
    <w:rsid w:val="008E56DA"/>
    <w:rsid w:val="008E646D"/>
    <w:rsid w:val="008E7115"/>
    <w:rsid w:val="008F0E40"/>
    <w:rsid w:val="008F6E6F"/>
    <w:rsid w:val="00903A1F"/>
    <w:rsid w:val="0090727E"/>
    <w:rsid w:val="009138CD"/>
    <w:rsid w:val="009151DD"/>
    <w:rsid w:val="009222B0"/>
    <w:rsid w:val="009231A8"/>
    <w:rsid w:val="00923EC0"/>
    <w:rsid w:val="00930EC1"/>
    <w:rsid w:val="00930FB1"/>
    <w:rsid w:val="00931635"/>
    <w:rsid w:val="009326DC"/>
    <w:rsid w:val="00947FC0"/>
    <w:rsid w:val="009605CA"/>
    <w:rsid w:val="00965695"/>
    <w:rsid w:val="0097344F"/>
    <w:rsid w:val="009768FE"/>
    <w:rsid w:val="0098223F"/>
    <w:rsid w:val="009846A3"/>
    <w:rsid w:val="009913E1"/>
    <w:rsid w:val="00993BFB"/>
    <w:rsid w:val="009A72CE"/>
    <w:rsid w:val="009B36BE"/>
    <w:rsid w:val="009B6340"/>
    <w:rsid w:val="009B68D6"/>
    <w:rsid w:val="009B6D56"/>
    <w:rsid w:val="009C589C"/>
    <w:rsid w:val="009D5892"/>
    <w:rsid w:val="009E1A67"/>
    <w:rsid w:val="009E395D"/>
    <w:rsid w:val="009E5124"/>
    <w:rsid w:val="009E73D4"/>
    <w:rsid w:val="009F193A"/>
    <w:rsid w:val="009F1A70"/>
    <w:rsid w:val="00A07D21"/>
    <w:rsid w:val="00A10EEC"/>
    <w:rsid w:val="00A13004"/>
    <w:rsid w:val="00A140DE"/>
    <w:rsid w:val="00A16847"/>
    <w:rsid w:val="00A16E5C"/>
    <w:rsid w:val="00A208E3"/>
    <w:rsid w:val="00A261F7"/>
    <w:rsid w:val="00A318EA"/>
    <w:rsid w:val="00A32359"/>
    <w:rsid w:val="00A32F63"/>
    <w:rsid w:val="00A33419"/>
    <w:rsid w:val="00A4485B"/>
    <w:rsid w:val="00A50D17"/>
    <w:rsid w:val="00A55F03"/>
    <w:rsid w:val="00A65176"/>
    <w:rsid w:val="00A7014D"/>
    <w:rsid w:val="00A82DCC"/>
    <w:rsid w:val="00A953AB"/>
    <w:rsid w:val="00A97BC5"/>
    <w:rsid w:val="00AA6746"/>
    <w:rsid w:val="00AB2EB0"/>
    <w:rsid w:val="00AB37F1"/>
    <w:rsid w:val="00AB61AE"/>
    <w:rsid w:val="00AC0AEA"/>
    <w:rsid w:val="00AD5946"/>
    <w:rsid w:val="00AF15C2"/>
    <w:rsid w:val="00AF3A6E"/>
    <w:rsid w:val="00AF3EA7"/>
    <w:rsid w:val="00B04E9E"/>
    <w:rsid w:val="00B06C8E"/>
    <w:rsid w:val="00B21A03"/>
    <w:rsid w:val="00B3027A"/>
    <w:rsid w:val="00B32DB0"/>
    <w:rsid w:val="00B40D12"/>
    <w:rsid w:val="00B41ED2"/>
    <w:rsid w:val="00B47809"/>
    <w:rsid w:val="00B47928"/>
    <w:rsid w:val="00B53DAC"/>
    <w:rsid w:val="00B60942"/>
    <w:rsid w:val="00B6764F"/>
    <w:rsid w:val="00B67FED"/>
    <w:rsid w:val="00B70AC6"/>
    <w:rsid w:val="00B80B7C"/>
    <w:rsid w:val="00B80C4A"/>
    <w:rsid w:val="00B85AC9"/>
    <w:rsid w:val="00B94FF0"/>
    <w:rsid w:val="00BA783A"/>
    <w:rsid w:val="00BB0012"/>
    <w:rsid w:val="00BB0D37"/>
    <w:rsid w:val="00BD0CF2"/>
    <w:rsid w:val="00BD2769"/>
    <w:rsid w:val="00BD5840"/>
    <w:rsid w:val="00BE10B5"/>
    <w:rsid w:val="00BE1868"/>
    <w:rsid w:val="00BE633F"/>
    <w:rsid w:val="00BF057D"/>
    <w:rsid w:val="00BF2B02"/>
    <w:rsid w:val="00BF6F4E"/>
    <w:rsid w:val="00BF773A"/>
    <w:rsid w:val="00C1509D"/>
    <w:rsid w:val="00C24972"/>
    <w:rsid w:val="00C421C7"/>
    <w:rsid w:val="00C42BD5"/>
    <w:rsid w:val="00C453F0"/>
    <w:rsid w:val="00C47C68"/>
    <w:rsid w:val="00C51D30"/>
    <w:rsid w:val="00C67B24"/>
    <w:rsid w:val="00C83C60"/>
    <w:rsid w:val="00C84736"/>
    <w:rsid w:val="00C85505"/>
    <w:rsid w:val="00C87283"/>
    <w:rsid w:val="00C92317"/>
    <w:rsid w:val="00C932C9"/>
    <w:rsid w:val="00C93EFC"/>
    <w:rsid w:val="00CA0A67"/>
    <w:rsid w:val="00CA4F89"/>
    <w:rsid w:val="00CB4A21"/>
    <w:rsid w:val="00CB5AA1"/>
    <w:rsid w:val="00CC2503"/>
    <w:rsid w:val="00CC287C"/>
    <w:rsid w:val="00CC5517"/>
    <w:rsid w:val="00CC5C20"/>
    <w:rsid w:val="00CD63A3"/>
    <w:rsid w:val="00CD7761"/>
    <w:rsid w:val="00CE2EF8"/>
    <w:rsid w:val="00CE3A6B"/>
    <w:rsid w:val="00CE3B00"/>
    <w:rsid w:val="00CE4A9B"/>
    <w:rsid w:val="00CE6DEF"/>
    <w:rsid w:val="00D07DB3"/>
    <w:rsid w:val="00D20F1A"/>
    <w:rsid w:val="00D23563"/>
    <w:rsid w:val="00D26D6F"/>
    <w:rsid w:val="00D33F10"/>
    <w:rsid w:val="00D40AF4"/>
    <w:rsid w:val="00D52D96"/>
    <w:rsid w:val="00D60ACE"/>
    <w:rsid w:val="00D61811"/>
    <w:rsid w:val="00D64DA5"/>
    <w:rsid w:val="00D7080D"/>
    <w:rsid w:val="00D96949"/>
    <w:rsid w:val="00DA1BE8"/>
    <w:rsid w:val="00DA3E29"/>
    <w:rsid w:val="00DA714E"/>
    <w:rsid w:val="00DB487A"/>
    <w:rsid w:val="00DB5E7F"/>
    <w:rsid w:val="00DB6140"/>
    <w:rsid w:val="00DC121D"/>
    <w:rsid w:val="00DC5251"/>
    <w:rsid w:val="00DD3A52"/>
    <w:rsid w:val="00DE3F6E"/>
    <w:rsid w:val="00DE76CF"/>
    <w:rsid w:val="00DF3E57"/>
    <w:rsid w:val="00E00449"/>
    <w:rsid w:val="00E02DD9"/>
    <w:rsid w:val="00E23EEE"/>
    <w:rsid w:val="00E2657F"/>
    <w:rsid w:val="00E3029C"/>
    <w:rsid w:val="00E307EE"/>
    <w:rsid w:val="00E318D4"/>
    <w:rsid w:val="00E41603"/>
    <w:rsid w:val="00E44998"/>
    <w:rsid w:val="00E46E67"/>
    <w:rsid w:val="00E5016B"/>
    <w:rsid w:val="00E50E63"/>
    <w:rsid w:val="00E54EFC"/>
    <w:rsid w:val="00E56638"/>
    <w:rsid w:val="00E5731E"/>
    <w:rsid w:val="00E607B9"/>
    <w:rsid w:val="00E62498"/>
    <w:rsid w:val="00E74A24"/>
    <w:rsid w:val="00E81722"/>
    <w:rsid w:val="00E9382C"/>
    <w:rsid w:val="00E96247"/>
    <w:rsid w:val="00EA05F3"/>
    <w:rsid w:val="00EA126B"/>
    <w:rsid w:val="00EA3AFB"/>
    <w:rsid w:val="00EA4598"/>
    <w:rsid w:val="00EC314D"/>
    <w:rsid w:val="00EC65B8"/>
    <w:rsid w:val="00EC7AC8"/>
    <w:rsid w:val="00EE6DBF"/>
    <w:rsid w:val="00EF0223"/>
    <w:rsid w:val="00EF54D0"/>
    <w:rsid w:val="00F03C68"/>
    <w:rsid w:val="00F04E52"/>
    <w:rsid w:val="00F05801"/>
    <w:rsid w:val="00F1693F"/>
    <w:rsid w:val="00F21C8A"/>
    <w:rsid w:val="00F22D24"/>
    <w:rsid w:val="00F2446F"/>
    <w:rsid w:val="00F26FD5"/>
    <w:rsid w:val="00F27F80"/>
    <w:rsid w:val="00F4241B"/>
    <w:rsid w:val="00F426E8"/>
    <w:rsid w:val="00F47C09"/>
    <w:rsid w:val="00F63454"/>
    <w:rsid w:val="00F638F9"/>
    <w:rsid w:val="00F63B1C"/>
    <w:rsid w:val="00F71C1E"/>
    <w:rsid w:val="00F734A9"/>
    <w:rsid w:val="00F74EEA"/>
    <w:rsid w:val="00F83293"/>
    <w:rsid w:val="00F902EC"/>
    <w:rsid w:val="00F93C94"/>
    <w:rsid w:val="00FA7F68"/>
    <w:rsid w:val="00FB4B58"/>
    <w:rsid w:val="00FB5112"/>
    <w:rsid w:val="00FB5D72"/>
    <w:rsid w:val="00FC3BA3"/>
    <w:rsid w:val="00FC64D4"/>
    <w:rsid w:val="00FD2500"/>
    <w:rsid w:val="00FD5747"/>
    <w:rsid w:val="00FD6FB3"/>
    <w:rsid w:val="00FE0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3EE3AC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1ED2"/>
    <w:rPr>
      <w:rFonts w:ascii="Arial" w:hAnsi="Arial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C589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C589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9C589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9C58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AF3EA7"/>
  </w:style>
  <w:style w:type="paragraph" w:customStyle="1" w:styleId="DefaultParagraphFontParaCharCharCharCharCharCharCharCharCharCharCharCharChar">
    <w:name w:val="Default Paragraph Font Para Char Char Char Char Char Char Char Char Char Char Char Char Char"/>
    <w:basedOn w:val="Normal"/>
    <w:rsid w:val="001007BE"/>
    <w:pPr>
      <w:spacing w:after="160" w:line="240" w:lineRule="exact"/>
    </w:pPr>
    <w:rPr>
      <w:rFonts w:ascii="Verdana" w:hAnsi="Verdana" w:cs="Verdana"/>
      <w:sz w:val="20"/>
      <w:szCs w:val="20"/>
    </w:rPr>
  </w:style>
  <w:style w:type="paragraph" w:styleId="ListParagraph">
    <w:name w:val="List Paragraph"/>
    <w:basedOn w:val="Normal"/>
    <w:uiPriority w:val="34"/>
    <w:qFormat/>
    <w:rsid w:val="00DF3E5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1ED2"/>
    <w:rPr>
      <w:rFonts w:ascii="Arial" w:hAnsi="Arial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C589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C589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9C589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9C58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AF3EA7"/>
  </w:style>
  <w:style w:type="paragraph" w:customStyle="1" w:styleId="DefaultParagraphFontParaCharCharCharCharCharCharCharCharCharCharCharCharChar">
    <w:name w:val="Default Paragraph Font Para Char Char Char Char Char Char Char Char Char Char Char Char Char"/>
    <w:basedOn w:val="Normal"/>
    <w:rsid w:val="001007BE"/>
    <w:pPr>
      <w:spacing w:after="160" w:line="240" w:lineRule="exact"/>
    </w:pPr>
    <w:rPr>
      <w:rFonts w:ascii="Verdana" w:hAnsi="Verdana" w:cs="Verdana"/>
      <w:sz w:val="20"/>
      <w:szCs w:val="20"/>
    </w:rPr>
  </w:style>
  <w:style w:type="paragraph" w:styleId="ListParagraph">
    <w:name w:val="List Paragraph"/>
    <w:basedOn w:val="Normal"/>
    <w:uiPriority w:val="34"/>
    <w:qFormat/>
    <w:rsid w:val="00DF3E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18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618</Words>
  <Characters>3528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DBS Risk Assessment Form</vt:lpstr>
    </vt:vector>
  </TitlesOfParts>
  <Company>NHS</Company>
  <LinksUpToDate>false</LinksUpToDate>
  <CharactersWithSpaces>4138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DBS Risk Assessment Form</dc:title>
  <dc:creator>Martin Callus</dc:creator>
  <cp:lastModifiedBy>Nina Jhita</cp:lastModifiedBy>
  <cp:revision>41</cp:revision>
  <cp:lastPrinted>2007-07-03T10:28:00Z</cp:lastPrinted>
  <dcterms:created xsi:type="dcterms:W3CDTF">2020-03-16T22:25:00Z</dcterms:created>
  <dcterms:modified xsi:type="dcterms:W3CDTF">2020-03-16T23:02:00Z</dcterms:modified>
</cp:coreProperties>
</file>